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7" w:rsidRPr="00155360" w:rsidRDefault="00155360" w:rsidP="00BA4F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Sarah R. </w:t>
      </w:r>
      <w:r w:rsidR="00BA4FB7" w:rsidRPr="00155360">
        <w:rPr>
          <w:b/>
          <w:color w:val="auto"/>
          <w:sz w:val="40"/>
          <w:szCs w:val="40"/>
        </w:rPr>
        <w:t>Edwards</w:t>
      </w:r>
      <w:r w:rsidR="0079467D">
        <w:rPr>
          <w:b/>
          <w:color w:val="auto"/>
          <w:sz w:val="40"/>
          <w:szCs w:val="40"/>
        </w:rPr>
        <w:t>, Ph.D., LP</w:t>
      </w:r>
    </w:p>
    <w:p w:rsidR="00BA4FB7" w:rsidRPr="005149E2" w:rsidRDefault="00BA4FB7" w:rsidP="00BA4FB7">
      <w:pPr>
        <w:tabs>
          <w:tab w:val="center" w:pos="4968"/>
          <w:tab w:val="left" w:pos="6966"/>
        </w:tabs>
        <w:rPr>
          <w:b/>
          <w:i/>
          <w:sz w:val="30"/>
          <w:szCs w:val="30"/>
        </w:rPr>
      </w:pPr>
      <w:r>
        <w:rPr>
          <w:b/>
          <w:sz w:val="32"/>
          <w:szCs w:val="32"/>
        </w:rPr>
        <w:tab/>
      </w:r>
    </w:p>
    <w:p w:rsidR="00BA4FB7" w:rsidRPr="005F7230" w:rsidRDefault="00BA4FB7" w:rsidP="00BA4F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auto"/>
          <w:sz w:val="16"/>
          <w:szCs w:val="16"/>
        </w:rPr>
      </w:pPr>
    </w:p>
    <w:p w:rsidR="00BA4FB7" w:rsidRPr="001E611F" w:rsidRDefault="00BA4FB7" w:rsidP="00BA4FB7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BA4FB7" w:rsidRPr="001E611F" w:rsidRDefault="00BA4FB7" w:rsidP="00BA4FB7">
      <w:pPr>
        <w:rPr>
          <w:b/>
          <w:sz w:val="12"/>
          <w:szCs w:val="12"/>
        </w:rPr>
      </w:pPr>
    </w:p>
    <w:p w:rsidR="000C07F5" w:rsidRPr="000C07F5" w:rsidRDefault="000C07F5" w:rsidP="00BA4FB7">
      <w:pPr>
        <w:pStyle w:val="DefaultText"/>
        <w:rPr>
          <w:b/>
          <w:u w:val="single"/>
        </w:rPr>
      </w:pPr>
      <w:r w:rsidRPr="000C07F5">
        <w:rPr>
          <w:b/>
          <w:u w:val="single"/>
        </w:rPr>
        <w:t>Positions held</w:t>
      </w:r>
    </w:p>
    <w:p w:rsidR="000C07F5" w:rsidRPr="000C07F5" w:rsidRDefault="000C07F5" w:rsidP="00BA4FB7">
      <w:pPr>
        <w:pStyle w:val="DefaultText"/>
      </w:pPr>
      <w:r w:rsidRPr="000C07F5">
        <w:t>Assistant Professor of Counseling Psychology, University of North Dakota</w:t>
      </w:r>
      <w:r w:rsidRPr="000C07F5">
        <w:tab/>
        <w:t>August 2011-present</w:t>
      </w:r>
    </w:p>
    <w:p w:rsidR="000C07F5" w:rsidRDefault="000C07F5" w:rsidP="00BA4FB7">
      <w:pPr>
        <w:pStyle w:val="DefaultText"/>
        <w:rPr>
          <w:b/>
          <w:u w:val="single"/>
        </w:rPr>
      </w:pPr>
    </w:p>
    <w:p w:rsidR="00BA4FB7" w:rsidRPr="00650936" w:rsidRDefault="00650936" w:rsidP="00BA4FB7">
      <w:pPr>
        <w:pStyle w:val="DefaultText"/>
        <w:rPr>
          <w:b/>
          <w:u w:val="single"/>
        </w:rPr>
      </w:pPr>
      <w:r w:rsidRPr="00650936">
        <w:rPr>
          <w:b/>
          <w:u w:val="single"/>
        </w:rPr>
        <w:t>Education</w:t>
      </w:r>
    </w:p>
    <w:p w:rsidR="00BA4FB7" w:rsidRPr="005149E2" w:rsidRDefault="00BA4FB7" w:rsidP="00BA4FB7">
      <w:pPr>
        <w:pStyle w:val="DefaultText"/>
        <w:rPr>
          <w:b/>
          <w:sz w:val="12"/>
          <w:szCs w:val="12"/>
        </w:rPr>
      </w:pPr>
    </w:p>
    <w:p w:rsidR="00BA4FB7" w:rsidRDefault="00BA4FB7" w:rsidP="00BA4FB7">
      <w:pPr>
        <w:pStyle w:val="DefaultText"/>
        <w:ind w:firstLine="720"/>
      </w:pPr>
      <w:r>
        <w:rPr>
          <w:b/>
        </w:rPr>
        <w:t>Ph.D.</w:t>
      </w:r>
      <w:r w:rsidR="00CB2161">
        <w:rPr>
          <w:b/>
        </w:rPr>
        <w:tab/>
      </w:r>
      <w:r w:rsidR="00CB2161">
        <w:rPr>
          <w:b/>
        </w:rPr>
        <w:tab/>
      </w:r>
      <w:r>
        <w:rPr>
          <w:b/>
        </w:rPr>
        <w:tab/>
        <w:t xml:space="preserve">Iowa State University, </w:t>
      </w:r>
      <w:r w:rsidR="00CB2161">
        <w:t>Ames, IA</w:t>
      </w:r>
      <w:r w:rsidR="00CB2161">
        <w:tab/>
        <w:t xml:space="preserve"> </w:t>
      </w:r>
      <w:r>
        <w:t xml:space="preserve">  </w:t>
      </w:r>
      <w:r w:rsidR="00650936">
        <w:t xml:space="preserve">               </w:t>
      </w:r>
      <w:r>
        <w:t xml:space="preserve">August 2007 </w:t>
      </w:r>
      <w:r w:rsidR="00CB2161">
        <w:t>–</w:t>
      </w:r>
      <w:r>
        <w:t xml:space="preserve"> </w:t>
      </w:r>
      <w:r w:rsidR="00CB2161">
        <w:t>Aug. 2011</w:t>
      </w:r>
    </w:p>
    <w:p w:rsidR="00BA4FB7" w:rsidRDefault="00BA4FB7" w:rsidP="00650936">
      <w:pPr>
        <w:pStyle w:val="DefaultText"/>
        <w:ind w:left="2880"/>
      </w:pPr>
      <w:r>
        <w:t>Counseling Psychology, APA accredited program</w:t>
      </w:r>
    </w:p>
    <w:p w:rsidR="00BA4FB7" w:rsidRDefault="00BA4FB7" w:rsidP="00650936">
      <w:pPr>
        <w:pStyle w:val="DefaultText"/>
        <w:ind w:left="2880"/>
      </w:pPr>
      <w:r>
        <w:t>Cumulative GPA: 4.00</w:t>
      </w:r>
    </w:p>
    <w:p w:rsidR="00BA4FB7" w:rsidRPr="00DD18FA" w:rsidRDefault="00BA4FB7" w:rsidP="00650936">
      <w:pPr>
        <w:ind w:left="2880"/>
      </w:pPr>
      <w:r>
        <w:t xml:space="preserve">Dissertation: </w:t>
      </w:r>
      <w:r>
        <w:rPr>
          <w:i/>
        </w:rPr>
        <w:t xml:space="preserve">Normative Influence and Perceptions of Sexual Intent </w:t>
      </w:r>
      <w:r w:rsidR="00650936">
        <w:rPr>
          <w:i/>
        </w:rPr>
        <w:t>a</w:t>
      </w:r>
      <w:r>
        <w:rPr>
          <w:i/>
        </w:rPr>
        <w:t>s Interacting Factors in Sexual Aggression</w:t>
      </w:r>
    </w:p>
    <w:p w:rsidR="00BA4FB7" w:rsidRDefault="00BA4FB7" w:rsidP="00650936">
      <w:pPr>
        <w:pStyle w:val="DefaultText"/>
        <w:ind w:left="2880"/>
      </w:pPr>
      <w:r>
        <w:t>Advisor: David L. Vogel, Ph.D.</w:t>
      </w:r>
    </w:p>
    <w:p w:rsidR="00650936" w:rsidRDefault="00650936" w:rsidP="00650936">
      <w:pPr>
        <w:pStyle w:val="DefaultText"/>
        <w:ind w:left="2880"/>
      </w:pPr>
      <w:r>
        <w:t>APA accredited p</w:t>
      </w:r>
      <w:r w:rsidR="00BA4FB7">
        <w:t>re</w:t>
      </w:r>
      <w:r>
        <w:t>-doctoral i</w:t>
      </w:r>
      <w:r w:rsidR="00BA4FB7">
        <w:t>nternship</w:t>
      </w:r>
    </w:p>
    <w:p w:rsidR="00650936" w:rsidRDefault="00BA4FB7" w:rsidP="00650936">
      <w:pPr>
        <w:pStyle w:val="DefaultText"/>
        <w:ind w:left="2880"/>
      </w:pPr>
      <w:r>
        <w:t>University of Iowa Counseling Center</w:t>
      </w:r>
      <w:r w:rsidR="00650936">
        <w:t xml:space="preserve">           </w:t>
      </w:r>
      <w:r w:rsidR="00CB2161">
        <w:t xml:space="preserve"> </w:t>
      </w:r>
      <w:r w:rsidR="001874BD">
        <w:t xml:space="preserve">    </w:t>
      </w:r>
      <w:r w:rsidR="00650936">
        <w:t xml:space="preserve">  August 2010 –</w:t>
      </w:r>
      <w:r w:rsidR="00CB2161">
        <w:t>Aug. 2011</w:t>
      </w:r>
    </w:p>
    <w:p w:rsidR="00BA4FB7" w:rsidRDefault="00BA4FB7" w:rsidP="00BA4FB7">
      <w:pPr>
        <w:pStyle w:val="DefaultText"/>
        <w:ind w:left="2160" w:firstLine="720"/>
      </w:pPr>
    </w:p>
    <w:p w:rsidR="00BA4FB7" w:rsidRDefault="00BA4FB7" w:rsidP="003A0431">
      <w:pPr>
        <w:pStyle w:val="DefaultText"/>
        <w:ind w:firstLine="720"/>
      </w:pPr>
      <w:r>
        <w:rPr>
          <w:b/>
        </w:rPr>
        <w:t>M.S.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North Dakota State University, </w:t>
      </w:r>
      <w:r w:rsidRPr="00B066F5">
        <w:t>Fargo, ND</w:t>
      </w:r>
      <w:r w:rsidR="003A0431">
        <w:t xml:space="preserve">        </w:t>
      </w:r>
      <w:r>
        <w:t>August 2004 - June 2006</w:t>
      </w:r>
    </w:p>
    <w:p w:rsidR="00BA4FB7" w:rsidRDefault="00BA4FB7" w:rsidP="00650936">
      <w:pPr>
        <w:pStyle w:val="DefaultText"/>
        <w:ind w:left="2880"/>
      </w:pPr>
      <w:r>
        <w:t>Clinical Psychology</w:t>
      </w:r>
    </w:p>
    <w:p w:rsidR="00BA4FB7" w:rsidRDefault="00BA4FB7" w:rsidP="00650936">
      <w:pPr>
        <w:pStyle w:val="DefaultText"/>
        <w:ind w:left="2880"/>
      </w:pPr>
      <w:r>
        <w:t>Cumulative GPA: 3.94</w:t>
      </w:r>
    </w:p>
    <w:p w:rsidR="00BA4FB7" w:rsidRDefault="00BA4FB7" w:rsidP="00650936">
      <w:pPr>
        <w:ind w:left="2880"/>
      </w:pPr>
      <w:r>
        <w:t xml:space="preserve">Thesis: </w:t>
      </w:r>
      <w:r w:rsidRPr="00663CEE">
        <w:rPr>
          <w:i/>
        </w:rPr>
        <w:t>A Primary</w:t>
      </w:r>
      <w:r>
        <w:t xml:space="preserve"> </w:t>
      </w:r>
      <w:r>
        <w:rPr>
          <w:i/>
        </w:rPr>
        <w:t>Dating Violence Prevention Program for College</w:t>
      </w:r>
      <w:r w:rsidR="00650936">
        <w:rPr>
          <w:i/>
        </w:rPr>
        <w:t xml:space="preserve"> S</w:t>
      </w:r>
      <w:r>
        <w:rPr>
          <w:i/>
        </w:rPr>
        <w:t>tudents</w:t>
      </w:r>
    </w:p>
    <w:p w:rsidR="00BA4FB7" w:rsidRDefault="00BA4FB7" w:rsidP="00650936">
      <w:pPr>
        <w:pStyle w:val="DefaultText"/>
        <w:tabs>
          <w:tab w:val="left" w:pos="5415"/>
        </w:tabs>
        <w:ind w:left="2880"/>
      </w:pPr>
      <w:r>
        <w:t xml:space="preserve">Advisor: </w:t>
      </w:r>
      <w:proofErr w:type="spellStart"/>
      <w:r>
        <w:t>Verlin</w:t>
      </w:r>
      <w:proofErr w:type="spellEnd"/>
      <w:r>
        <w:t xml:space="preserve"> B. </w:t>
      </w:r>
      <w:proofErr w:type="spellStart"/>
      <w:r>
        <w:t>Hinsz</w:t>
      </w:r>
      <w:proofErr w:type="spellEnd"/>
      <w:r>
        <w:t>, Ph.D.</w:t>
      </w:r>
      <w:r>
        <w:tab/>
      </w:r>
    </w:p>
    <w:p w:rsidR="00BA4FB7" w:rsidRDefault="00BA4FB7" w:rsidP="00650936">
      <w:pPr>
        <w:ind w:left="2880"/>
      </w:pPr>
      <w:r>
        <w:t>Graduated: May 2007</w:t>
      </w:r>
    </w:p>
    <w:p w:rsidR="00BA4FB7" w:rsidRPr="005149E2" w:rsidRDefault="00BA4FB7" w:rsidP="00650936">
      <w:pPr>
        <w:pStyle w:val="DefaultText"/>
        <w:ind w:left="2880"/>
        <w:rPr>
          <w:b/>
          <w:sz w:val="16"/>
          <w:szCs w:val="16"/>
        </w:rPr>
      </w:pPr>
    </w:p>
    <w:p w:rsidR="00BA4FB7" w:rsidRDefault="00BA4FB7" w:rsidP="00BA4FB7">
      <w:pPr>
        <w:pStyle w:val="DefaultText"/>
        <w:ind w:firstLine="720"/>
      </w:pPr>
      <w:r>
        <w:rPr>
          <w:b/>
        </w:rPr>
        <w:t>B.S.</w:t>
      </w:r>
      <w:r>
        <w:tab/>
      </w:r>
      <w:r>
        <w:tab/>
      </w:r>
      <w:r>
        <w:tab/>
      </w:r>
      <w:r>
        <w:rPr>
          <w:b/>
        </w:rPr>
        <w:t xml:space="preserve">North Dakota State University, </w:t>
      </w:r>
      <w:r w:rsidRPr="00B066F5">
        <w:t>Fargo, ND</w:t>
      </w:r>
      <w:r>
        <w:t xml:space="preserve"> </w:t>
      </w:r>
      <w:r w:rsidR="00650936">
        <w:t xml:space="preserve">  </w:t>
      </w:r>
      <w:r>
        <w:t>August 2001 – August 2004</w:t>
      </w:r>
    </w:p>
    <w:p w:rsidR="00BA4FB7" w:rsidRDefault="00BA4FB7" w:rsidP="00BA4FB7">
      <w:pPr>
        <w:pStyle w:val="DefaultText"/>
      </w:pPr>
      <w:r>
        <w:tab/>
      </w:r>
      <w:r>
        <w:tab/>
      </w:r>
      <w:r>
        <w:tab/>
      </w:r>
      <w:r>
        <w:tab/>
        <w:t>Major: Psychology</w:t>
      </w:r>
    </w:p>
    <w:p w:rsidR="00BA4FB7" w:rsidRDefault="00BA4FB7" w:rsidP="00BA4FB7">
      <w:pPr>
        <w:pStyle w:val="DefaultText"/>
        <w:ind w:left="2160" w:firstLine="720"/>
      </w:pPr>
      <w:r>
        <w:t>Cumulative GPA: 3.86</w:t>
      </w:r>
    </w:p>
    <w:p w:rsidR="00650936" w:rsidRDefault="00BA4FB7" w:rsidP="00BA4FB7">
      <w:pPr>
        <w:pStyle w:val="DefaultText"/>
        <w:ind w:left="2160" w:firstLine="720"/>
      </w:pPr>
      <w:r>
        <w:t>Graduated: August 2004</w:t>
      </w:r>
    </w:p>
    <w:p w:rsidR="00650936" w:rsidRDefault="00650936" w:rsidP="00650936">
      <w:pPr>
        <w:pStyle w:val="DefaultText"/>
      </w:pPr>
    </w:p>
    <w:p w:rsidR="00650936" w:rsidRDefault="00650936" w:rsidP="00650936">
      <w:pPr>
        <w:spacing w:line="360" w:lineRule="auto"/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Manuscripts</w:t>
      </w:r>
    </w:p>
    <w:p w:rsidR="0079467D" w:rsidRDefault="0079467D" w:rsidP="00293CBC">
      <w:pPr>
        <w:spacing w:line="360" w:lineRule="auto"/>
        <w:ind w:left="720" w:hanging="720"/>
        <w:rPr>
          <w:b/>
        </w:rPr>
      </w:pPr>
      <w:r w:rsidRPr="00CC0AD4">
        <w:rPr>
          <w:b/>
        </w:rPr>
        <w:t xml:space="preserve">Edwards, S.R., </w:t>
      </w:r>
      <w:proofErr w:type="gramStart"/>
      <w:r>
        <w:t xml:space="preserve">&amp;  </w:t>
      </w:r>
      <w:proofErr w:type="spellStart"/>
      <w:r>
        <w:t>Hinsz</w:t>
      </w:r>
      <w:proofErr w:type="spellEnd"/>
      <w:proofErr w:type="gramEnd"/>
      <w:r>
        <w:t>, V.B. (</w:t>
      </w:r>
      <w:r>
        <w:t>in press</w:t>
      </w:r>
      <w:r>
        <w:t>).</w:t>
      </w:r>
      <w:r>
        <w:t xml:space="preserve"> </w:t>
      </w:r>
      <w:r w:rsidRPr="0079467D">
        <w:t>A Meta-analysis of Empirically Tested School-based Dating Violence Prevention Programs</w:t>
      </w:r>
      <w:r>
        <w:t xml:space="preserve">. </w:t>
      </w:r>
      <w:r w:rsidRPr="0079467D">
        <w:rPr>
          <w:i/>
        </w:rPr>
        <w:t>Sage Open</w:t>
      </w:r>
    </w:p>
    <w:p w:rsidR="00F43188" w:rsidRPr="00006F87" w:rsidRDefault="00F43188" w:rsidP="00293CBC">
      <w:pPr>
        <w:spacing w:line="360" w:lineRule="auto"/>
        <w:ind w:left="720" w:hanging="720"/>
        <w:rPr>
          <w:b/>
          <w:i/>
        </w:rPr>
      </w:pPr>
      <w:r w:rsidRPr="00CC0AD4">
        <w:rPr>
          <w:b/>
        </w:rPr>
        <w:t xml:space="preserve">Edwards, S.R., </w:t>
      </w:r>
      <w:proofErr w:type="gramStart"/>
      <w:r>
        <w:t>&amp;  Vogel</w:t>
      </w:r>
      <w:proofErr w:type="gramEnd"/>
      <w:r>
        <w:t xml:space="preserve">, D. L. </w:t>
      </w:r>
      <w:r w:rsidR="0079467D">
        <w:t xml:space="preserve">(in press). </w:t>
      </w:r>
      <w:r w:rsidR="00006F87" w:rsidRPr="00006F87">
        <w:t>The Influence of Perceived Social Norms on the Relationship of Perceptions of Sexual Intent and Commitment of Sexual Aggression</w:t>
      </w:r>
      <w:r w:rsidR="00006F87">
        <w:t xml:space="preserve">. </w:t>
      </w:r>
      <w:r w:rsidR="00006F87" w:rsidRPr="00006F87">
        <w:rPr>
          <w:i/>
        </w:rPr>
        <w:t xml:space="preserve">Journal of </w:t>
      </w:r>
      <w:r w:rsidR="0079467D">
        <w:rPr>
          <w:i/>
        </w:rPr>
        <w:t>Men and Masculinity</w:t>
      </w:r>
    </w:p>
    <w:p w:rsidR="0079467D" w:rsidRDefault="00CC0AD4" w:rsidP="00293CBC">
      <w:pPr>
        <w:spacing w:line="360" w:lineRule="auto"/>
        <w:ind w:left="720" w:hanging="720"/>
      </w:pPr>
      <w:r w:rsidRPr="00CC0AD4">
        <w:rPr>
          <w:b/>
        </w:rPr>
        <w:t xml:space="preserve">Edwards, S.R., </w:t>
      </w:r>
      <w:proofErr w:type="gramStart"/>
      <w:r>
        <w:t xml:space="preserve">&amp; </w:t>
      </w:r>
      <w:r w:rsidR="00BE0274">
        <w:t xml:space="preserve"> </w:t>
      </w:r>
      <w:proofErr w:type="spellStart"/>
      <w:r>
        <w:t>Hinsz</w:t>
      </w:r>
      <w:proofErr w:type="spellEnd"/>
      <w:proofErr w:type="gramEnd"/>
      <w:r>
        <w:t>, V.B. (</w:t>
      </w:r>
      <w:r w:rsidR="0079467D">
        <w:t>in press</w:t>
      </w:r>
      <w:r>
        <w:t>)</w:t>
      </w:r>
      <w:r w:rsidR="00BE0274">
        <w:t>.</w:t>
      </w:r>
      <w:r>
        <w:t xml:space="preserve"> </w:t>
      </w:r>
      <w:r w:rsidR="0079467D">
        <w:t xml:space="preserve">Exploring attitudinal variables predictive of how men perceive rape. </w:t>
      </w:r>
      <w:bookmarkStart w:id="0" w:name="_GoBack"/>
      <w:r w:rsidR="0079467D" w:rsidRPr="0079467D">
        <w:rPr>
          <w:i/>
        </w:rPr>
        <w:t>Problems of Psychology in the 21</w:t>
      </w:r>
      <w:r w:rsidR="0079467D" w:rsidRPr="0079467D">
        <w:rPr>
          <w:i/>
          <w:vertAlign w:val="superscript"/>
        </w:rPr>
        <w:t>st</w:t>
      </w:r>
      <w:r w:rsidR="0079467D" w:rsidRPr="0079467D">
        <w:rPr>
          <w:i/>
        </w:rPr>
        <w:t xml:space="preserve"> Century.</w:t>
      </w:r>
      <w:bookmarkEnd w:id="0"/>
    </w:p>
    <w:p w:rsidR="00CB2161" w:rsidRDefault="00CB2161" w:rsidP="00293CBC">
      <w:pPr>
        <w:spacing w:line="360" w:lineRule="auto"/>
        <w:ind w:left="720" w:hanging="720"/>
        <w:rPr>
          <w:bCs/>
        </w:rPr>
      </w:pPr>
      <w:r>
        <w:lastRenderedPageBreak/>
        <w:t xml:space="preserve">Hammer, J., Vogel, D., &amp; </w:t>
      </w:r>
      <w:proofErr w:type="spellStart"/>
      <w:r w:rsidRPr="00CB2161">
        <w:rPr>
          <w:b/>
        </w:rPr>
        <w:t>Heimerdinger</w:t>
      </w:r>
      <w:proofErr w:type="spellEnd"/>
      <w:r w:rsidRPr="00CB2161">
        <w:rPr>
          <w:b/>
        </w:rPr>
        <w:t>-Edwards, S.R.</w:t>
      </w:r>
      <w:r>
        <w:t xml:space="preserve"> (</w:t>
      </w:r>
      <w:r w:rsidR="00A73C26">
        <w:t>2012</w:t>
      </w:r>
      <w:r>
        <w:t xml:space="preserve">). Are Help-Seeking Models Equally Applicable to Men from Different Community Sizes Educational Backgrounds and Income Levels? </w:t>
      </w:r>
      <w:r w:rsidRPr="00CB2161">
        <w:rPr>
          <w:i/>
        </w:rPr>
        <w:t>Journal of Men and Masculinity.</w:t>
      </w:r>
    </w:p>
    <w:p w:rsidR="00293CBC" w:rsidRPr="00293CBC" w:rsidRDefault="00293CBC" w:rsidP="00293CBC">
      <w:pPr>
        <w:spacing w:line="360" w:lineRule="auto"/>
        <w:ind w:left="720" w:hanging="720"/>
        <w:rPr>
          <w:b/>
          <w:bCs/>
          <w:i/>
        </w:rPr>
      </w:pPr>
      <w:r w:rsidRPr="00293CBC">
        <w:rPr>
          <w:bCs/>
        </w:rPr>
        <w:t xml:space="preserve">Betts, K. R., </w:t>
      </w:r>
      <w:proofErr w:type="spellStart"/>
      <w:r w:rsidRPr="00293CBC">
        <w:rPr>
          <w:bCs/>
        </w:rPr>
        <w:t>Hinsz</w:t>
      </w:r>
      <w:proofErr w:type="spellEnd"/>
      <w:r w:rsidRPr="00293CBC">
        <w:rPr>
          <w:bCs/>
        </w:rPr>
        <w:t xml:space="preserve">, V. B., </w:t>
      </w:r>
      <w:r w:rsidRPr="00293CBC">
        <w:rPr>
          <w:b/>
          <w:bCs/>
        </w:rPr>
        <w:t>Heimerdinger, S. R.</w:t>
      </w:r>
      <w:r w:rsidRPr="00293CBC">
        <w:rPr>
          <w:bCs/>
        </w:rPr>
        <w:t xml:space="preserve"> </w:t>
      </w:r>
      <w:r w:rsidR="00A73C26">
        <w:rPr>
          <w:bCs/>
        </w:rPr>
        <w:t>(2011</w:t>
      </w:r>
      <w:r w:rsidRPr="00293CBC">
        <w:rPr>
          <w:bCs/>
        </w:rPr>
        <w:t xml:space="preserve">). </w:t>
      </w:r>
      <w:r>
        <w:rPr>
          <w:bCs/>
        </w:rPr>
        <w:t>Predicting intentions of romantic partner abuse with the t</w:t>
      </w:r>
      <w:r w:rsidRPr="00293CBC">
        <w:rPr>
          <w:bCs/>
        </w:rPr>
        <w:t xml:space="preserve">heory of </w:t>
      </w:r>
      <w:r>
        <w:rPr>
          <w:bCs/>
        </w:rPr>
        <w:t>planned b</w:t>
      </w:r>
      <w:r w:rsidRPr="00293CBC">
        <w:rPr>
          <w:bCs/>
        </w:rPr>
        <w:t xml:space="preserve">ehavior. </w:t>
      </w:r>
      <w:r w:rsidR="00A73C26" w:rsidRPr="00A73C26">
        <w:rPr>
          <w:bCs/>
          <w:i/>
        </w:rPr>
        <w:t xml:space="preserve">Current Psychology: A Journal for Diverse Perspectives on Diverse Psychological Issues, 30(2), </w:t>
      </w:r>
      <w:r w:rsidR="00A73C26" w:rsidRPr="00A73C26">
        <w:rPr>
          <w:bCs/>
        </w:rPr>
        <w:t>130-147</w:t>
      </w:r>
      <w:r w:rsidR="00A73C26">
        <w:rPr>
          <w:bCs/>
        </w:rPr>
        <w:t>.</w:t>
      </w:r>
    </w:p>
    <w:p w:rsidR="000034EB" w:rsidRDefault="00CB2161" w:rsidP="00293CBC">
      <w:pPr>
        <w:spacing w:line="360" w:lineRule="auto"/>
        <w:ind w:left="720" w:hanging="720"/>
        <w:rPr>
          <w:i/>
        </w:rPr>
      </w:pPr>
      <w:r>
        <w:t>Vogel, D. L</w:t>
      </w:r>
      <w:proofErr w:type="gramStart"/>
      <w:r>
        <w:t>. ,</w:t>
      </w:r>
      <w:proofErr w:type="gramEnd"/>
      <w:r>
        <w:t xml:space="preserve"> </w:t>
      </w:r>
      <w:proofErr w:type="spellStart"/>
      <w:r w:rsidR="000034EB" w:rsidRPr="00C50305">
        <w:rPr>
          <w:b/>
          <w:bCs/>
        </w:rPr>
        <w:t>Heimerdinger</w:t>
      </w:r>
      <w:proofErr w:type="spellEnd"/>
      <w:r w:rsidR="000034EB">
        <w:rPr>
          <w:b/>
          <w:bCs/>
        </w:rPr>
        <w:t>-Edwards</w:t>
      </w:r>
      <w:r w:rsidR="000034EB">
        <w:t xml:space="preserve">, </w:t>
      </w:r>
      <w:r w:rsidR="000034EB" w:rsidRPr="000034EB">
        <w:t>S. R.</w:t>
      </w:r>
      <w:r w:rsidR="000034EB">
        <w:t>, Hammer, J.,</w:t>
      </w:r>
      <w:r w:rsidR="002C6A89">
        <w:t xml:space="preserve"> Hubbard, </w:t>
      </w:r>
      <w:proofErr w:type="spellStart"/>
      <w:r w:rsidR="002C6A89">
        <w:t>Asale</w:t>
      </w:r>
      <w:proofErr w:type="spellEnd"/>
      <w:r w:rsidR="000034EB">
        <w:t xml:space="preserve"> (</w:t>
      </w:r>
      <w:r w:rsidR="002C6A89">
        <w:t>2011</w:t>
      </w:r>
      <w:r w:rsidR="000034EB">
        <w:t xml:space="preserve">). Boys don’t cry: Examination of the links between masculine norms, self-stigma, and help-seeking attitudes for men from diverse backgrounds. </w:t>
      </w:r>
      <w:r w:rsidR="000034EB" w:rsidRPr="000034EB">
        <w:rPr>
          <w:i/>
        </w:rPr>
        <w:t>Journal of Counseling Psychology</w:t>
      </w:r>
      <w:r w:rsidR="002C6A89">
        <w:rPr>
          <w:i/>
        </w:rPr>
        <w:t>, 58(3), 368-382</w:t>
      </w:r>
      <w:r w:rsidR="00E034DF">
        <w:rPr>
          <w:i/>
        </w:rPr>
        <w:t>.</w:t>
      </w:r>
    </w:p>
    <w:p w:rsidR="002D7C3B" w:rsidRDefault="002D7C3B" w:rsidP="002D7C3B">
      <w:pPr>
        <w:spacing w:line="360" w:lineRule="auto"/>
        <w:ind w:left="720" w:hanging="720"/>
      </w:pPr>
      <w:proofErr w:type="spellStart"/>
      <w:r>
        <w:rPr>
          <w:b/>
          <w:bCs/>
        </w:rPr>
        <w:t>Heimerdinger</w:t>
      </w:r>
      <w:proofErr w:type="spellEnd"/>
      <w:r w:rsidRPr="00F30B4F">
        <w:rPr>
          <w:b/>
          <w:bCs/>
        </w:rPr>
        <w:t>-</w:t>
      </w:r>
      <w:r w:rsidRPr="00F30B4F">
        <w:rPr>
          <w:b/>
        </w:rPr>
        <w:t>Edwards</w:t>
      </w:r>
      <w:r w:rsidRPr="00F30B4F">
        <w:t>, S. R., Vogel, D. L., &amp; Hammer, J. (</w:t>
      </w:r>
      <w:r>
        <w:t>2011</w:t>
      </w:r>
      <w:r w:rsidRPr="00F30B4F">
        <w:t xml:space="preserve">). Extending sexual objectification theory and research to minority populations, couples, and men. </w:t>
      </w:r>
      <w:r>
        <w:rPr>
          <w:i/>
        </w:rPr>
        <w:t xml:space="preserve">The Counseling Psychologist, </w:t>
      </w:r>
      <w:r w:rsidRPr="00C50E9B">
        <w:rPr>
          <w:i/>
        </w:rPr>
        <w:t xml:space="preserve">39 </w:t>
      </w:r>
      <w:r>
        <w:rPr>
          <w:i/>
        </w:rPr>
        <w:t>(</w:t>
      </w:r>
      <w:r w:rsidRPr="00C50E9B">
        <w:rPr>
          <w:i/>
        </w:rPr>
        <w:t>1</w:t>
      </w:r>
      <w:r>
        <w:rPr>
          <w:i/>
        </w:rPr>
        <w:t>), xx-xx.</w:t>
      </w:r>
    </w:p>
    <w:p w:rsidR="00E034DF" w:rsidRPr="00F30B4F" w:rsidRDefault="00E034DF" w:rsidP="00E034DF">
      <w:pPr>
        <w:spacing w:line="360" w:lineRule="auto"/>
        <w:ind w:left="720" w:hanging="720"/>
        <w:rPr>
          <w:i/>
        </w:rPr>
      </w:pPr>
      <w:r>
        <w:t xml:space="preserve">Seaman, J., Vogel, D. L., </w:t>
      </w:r>
      <w:proofErr w:type="spellStart"/>
      <w:r>
        <w:t>Madon</w:t>
      </w:r>
      <w:proofErr w:type="spellEnd"/>
      <w:r>
        <w:t xml:space="preserve">, S., &amp; </w:t>
      </w:r>
      <w:r w:rsidRPr="00F30B4F">
        <w:rPr>
          <w:b/>
        </w:rPr>
        <w:t>Heimerdinger-Edwards</w:t>
      </w:r>
      <w:r>
        <w:t>, S. R. (</w:t>
      </w:r>
      <w:r w:rsidR="002D7C3B">
        <w:t>2010</w:t>
      </w:r>
      <w:r>
        <w:t xml:space="preserve">). The power of touch: Nonverbal communication within married couples. </w:t>
      </w:r>
      <w:r w:rsidRPr="00F30B4F">
        <w:rPr>
          <w:i/>
        </w:rPr>
        <w:t>The Counseling Psychologist</w:t>
      </w:r>
    </w:p>
    <w:p w:rsidR="00650936" w:rsidRPr="008A35DC" w:rsidRDefault="00650936" w:rsidP="00650936">
      <w:pPr>
        <w:spacing w:line="360" w:lineRule="auto"/>
        <w:ind w:left="720" w:hanging="720"/>
      </w:pPr>
      <w:r>
        <w:t xml:space="preserve">Meier, B. P., </w:t>
      </w:r>
      <w:proofErr w:type="spellStart"/>
      <w:r>
        <w:t>Hinsz</w:t>
      </w:r>
      <w:proofErr w:type="spellEnd"/>
      <w:r>
        <w:t xml:space="preserve">, V. B., &amp; </w:t>
      </w:r>
      <w:r w:rsidRPr="00C50305">
        <w:rPr>
          <w:b/>
          <w:bCs/>
        </w:rPr>
        <w:t>Heimerdinger</w:t>
      </w:r>
      <w:r>
        <w:t>, S. R. (2008). A f</w:t>
      </w:r>
      <w:r w:rsidRPr="00701020">
        <w:t xml:space="preserve">ramework for </w:t>
      </w:r>
      <w:r>
        <w:t>explaining aggression involving g</w:t>
      </w:r>
      <w:r w:rsidRPr="00701020">
        <w:t>roups</w:t>
      </w:r>
      <w:r w:rsidRPr="00C83E89">
        <w:rPr>
          <w:i/>
          <w:iCs/>
        </w:rPr>
        <w:t xml:space="preserve"> </w:t>
      </w:r>
      <w:r w:rsidRPr="00701020">
        <w:rPr>
          <w:i/>
          <w:iCs/>
        </w:rPr>
        <w:t>Social and Personality Psychology Compass</w:t>
      </w:r>
      <w:r w:rsidR="006D4630">
        <w:rPr>
          <w:i/>
          <w:iCs/>
        </w:rPr>
        <w:t>,</w:t>
      </w:r>
      <w:r w:rsidR="006D4630" w:rsidRPr="006D4630">
        <w:rPr>
          <w:rFonts w:ascii="Arial" w:hAnsi="Arial" w:cs="Arial"/>
          <w:color w:val="32322F"/>
        </w:rPr>
        <w:t xml:space="preserve"> </w:t>
      </w:r>
      <w:r w:rsidR="006D4630" w:rsidRPr="006D4630">
        <w:rPr>
          <w:i/>
          <w:iCs/>
        </w:rPr>
        <w:t xml:space="preserve">2(3), </w:t>
      </w:r>
      <w:r w:rsidR="006D4630" w:rsidRPr="003A0431">
        <w:rPr>
          <w:iCs/>
        </w:rPr>
        <w:t>298-312</w:t>
      </w:r>
      <w:r>
        <w:t>.</w:t>
      </w:r>
    </w:p>
    <w:p w:rsidR="00650936" w:rsidRDefault="00650936" w:rsidP="00650936">
      <w:pPr>
        <w:spacing w:line="360" w:lineRule="auto"/>
        <w:ind w:left="720" w:hanging="720"/>
        <w:rPr>
          <w:i/>
          <w:iCs/>
        </w:rPr>
      </w:pPr>
      <w:r w:rsidRPr="00C50305">
        <w:rPr>
          <w:b/>
          <w:bCs/>
        </w:rPr>
        <w:t>Heimerdinger</w:t>
      </w:r>
      <w:r>
        <w:t xml:space="preserve">, S. R., &amp; </w:t>
      </w:r>
      <w:proofErr w:type="spellStart"/>
      <w:r>
        <w:t>Hinsz</w:t>
      </w:r>
      <w:proofErr w:type="spellEnd"/>
      <w:r>
        <w:t xml:space="preserve">, V. B. (2008). </w:t>
      </w:r>
      <w:r w:rsidRPr="00C83E89">
        <w:t xml:space="preserve">Failure avoidance </w:t>
      </w:r>
      <w:r>
        <w:t>motivation</w:t>
      </w:r>
      <w:r w:rsidRPr="00C83E89">
        <w:t xml:space="preserve"> in a goal-setting situation. </w:t>
      </w:r>
      <w:r w:rsidRPr="00C83E89">
        <w:rPr>
          <w:i/>
          <w:iCs/>
        </w:rPr>
        <w:t>Human Performance</w:t>
      </w:r>
      <w:r w:rsidR="006D4630">
        <w:rPr>
          <w:i/>
          <w:iCs/>
        </w:rPr>
        <w:t xml:space="preserve">, 21(4), </w:t>
      </w:r>
      <w:r w:rsidR="006D4630" w:rsidRPr="006D4630">
        <w:rPr>
          <w:iCs/>
        </w:rPr>
        <w:t>383-395</w:t>
      </w:r>
      <w:r w:rsidRPr="00C83E89">
        <w:rPr>
          <w:i/>
          <w:iCs/>
        </w:rPr>
        <w:t>.</w:t>
      </w:r>
    </w:p>
    <w:p w:rsidR="003A0431" w:rsidRDefault="003A0431" w:rsidP="003A0431">
      <w:pPr>
        <w:spacing w:line="360" w:lineRule="auto"/>
        <w:ind w:left="720" w:hanging="720"/>
      </w:pPr>
      <w:proofErr w:type="spellStart"/>
      <w:r>
        <w:t>Hinsz</w:t>
      </w:r>
      <w:proofErr w:type="spellEnd"/>
      <w:r>
        <w:t xml:space="preserve">, V. B., </w:t>
      </w:r>
      <w:r w:rsidRPr="00C50305">
        <w:rPr>
          <w:b/>
          <w:bCs/>
        </w:rPr>
        <w:t>Heimerdinger</w:t>
      </w:r>
      <w:r>
        <w:t xml:space="preserve">, S. R., Henkel, J., M., &amp; </w:t>
      </w:r>
      <w:proofErr w:type="spellStart"/>
      <w:r>
        <w:t>Spieker</w:t>
      </w:r>
      <w:proofErr w:type="spellEnd"/>
      <w:r>
        <w:t xml:space="preserve">, C. J. (2006). </w:t>
      </w:r>
      <w:r w:rsidRPr="00C83E89">
        <w:t>The relevance of test-accuracy and base-rate information for the prediction of disease occurrence.</w:t>
      </w:r>
      <w:r>
        <w:t xml:space="preserve"> </w:t>
      </w:r>
      <w:r w:rsidRPr="00C83E89">
        <w:rPr>
          <w:i/>
          <w:iCs/>
        </w:rPr>
        <w:t xml:space="preserve">Current Psychology, </w:t>
      </w:r>
      <w:r>
        <w:rPr>
          <w:i/>
          <w:iCs/>
        </w:rPr>
        <w:t xml:space="preserve">24, </w:t>
      </w:r>
      <w:r w:rsidRPr="006D3F8D">
        <w:t>80-90.</w:t>
      </w:r>
    </w:p>
    <w:p w:rsidR="00877806" w:rsidRDefault="00877806" w:rsidP="00650936">
      <w:pPr>
        <w:spacing w:line="360" w:lineRule="auto"/>
        <w:ind w:left="720" w:hanging="720"/>
        <w:rPr>
          <w:i/>
          <w:iCs/>
        </w:rPr>
      </w:pPr>
    </w:p>
    <w:p w:rsidR="00CC0AD4" w:rsidRDefault="00CC0AD4" w:rsidP="00650936">
      <w:pPr>
        <w:spacing w:line="360" w:lineRule="auto"/>
        <w:ind w:left="720" w:hanging="720"/>
        <w:rPr>
          <w:b/>
          <w:iCs/>
          <w:u w:val="single"/>
        </w:rPr>
      </w:pPr>
      <w:r w:rsidRPr="00CC0AD4">
        <w:rPr>
          <w:b/>
          <w:iCs/>
          <w:u w:val="single"/>
        </w:rPr>
        <w:t>Grants</w:t>
      </w:r>
    </w:p>
    <w:p w:rsidR="00CC0AD4" w:rsidRPr="00BE0274" w:rsidRDefault="00CC0AD4" w:rsidP="00CC0AD4">
      <w:pPr>
        <w:spacing w:line="360" w:lineRule="auto"/>
        <w:ind w:left="720" w:hanging="720"/>
      </w:pPr>
      <w:r w:rsidRPr="00BE0274">
        <w:rPr>
          <w:b/>
          <w:color w:val="222222"/>
          <w:shd w:val="clear" w:color="auto" w:fill="FFFFFF"/>
        </w:rPr>
        <w:t>Edwards, S.R. (PI),</w:t>
      </w:r>
      <w:r w:rsidRPr="00BE0274">
        <w:rPr>
          <w:color w:val="222222"/>
          <w:shd w:val="clear" w:color="auto" w:fill="FFFFFF"/>
        </w:rPr>
        <w:t xml:space="preserve"> &amp; Vogel, D.L.</w:t>
      </w:r>
      <w:r w:rsidR="00BE0274">
        <w:rPr>
          <w:color w:val="222222"/>
          <w:shd w:val="clear" w:color="auto" w:fill="FFFFFF"/>
        </w:rPr>
        <w:t xml:space="preserve"> </w:t>
      </w:r>
      <w:r w:rsidRPr="00BE0274">
        <w:rPr>
          <w:color w:val="222222"/>
          <w:shd w:val="clear" w:color="auto" w:fill="FFFFFF"/>
        </w:rPr>
        <w:t xml:space="preserve">Using Normative Influence in the Primary Prevention of Sexual Violence and to Facilitate Bystander Intervention, </w:t>
      </w:r>
      <w:r w:rsidR="00BE0274" w:rsidRPr="00BE0274">
        <w:rPr>
          <w:color w:val="222222"/>
          <w:shd w:val="clear" w:color="auto" w:fill="FFFFFF"/>
        </w:rPr>
        <w:t xml:space="preserve">RO1 grant application </w:t>
      </w:r>
      <w:r w:rsidRPr="00BE0274">
        <w:rPr>
          <w:color w:val="222222"/>
          <w:shd w:val="clear" w:color="auto" w:fill="FFFFFF"/>
        </w:rPr>
        <w:t xml:space="preserve">for $ </w:t>
      </w:r>
      <w:proofErr w:type="gramStart"/>
      <w:r w:rsidRPr="00BE0274">
        <w:rPr>
          <w:color w:val="222222"/>
          <w:shd w:val="clear" w:color="auto" w:fill="FFFFFF"/>
        </w:rPr>
        <w:t>872,111.00</w:t>
      </w:r>
      <w:r w:rsidRPr="00BE0274">
        <w:t xml:space="preserve"> ,</w:t>
      </w:r>
      <w:proofErr w:type="gramEnd"/>
      <w:r w:rsidRPr="00BE0274">
        <w:t xml:space="preserve"> not funded</w:t>
      </w:r>
    </w:p>
    <w:p w:rsidR="00CC0AD4" w:rsidRDefault="00CC0AD4" w:rsidP="00650936">
      <w:pPr>
        <w:spacing w:line="360" w:lineRule="auto"/>
        <w:ind w:left="720" w:hanging="720"/>
        <w:rPr>
          <w:i/>
          <w:iCs/>
        </w:rPr>
      </w:pPr>
    </w:p>
    <w:p w:rsidR="00877806" w:rsidRPr="006D4630" w:rsidRDefault="00877806" w:rsidP="00877806">
      <w:pPr>
        <w:rPr>
          <w:b/>
          <w:u w:val="single"/>
        </w:rPr>
      </w:pPr>
      <w:r w:rsidRPr="006D4630">
        <w:rPr>
          <w:b/>
          <w:u w:val="single"/>
        </w:rPr>
        <w:t>Conference Presentations</w:t>
      </w:r>
      <w:r w:rsidR="00BE19F3">
        <w:rPr>
          <w:b/>
          <w:u w:val="single"/>
        </w:rPr>
        <w:t xml:space="preserve"> * indicated student co-presenter</w:t>
      </w:r>
    </w:p>
    <w:p w:rsidR="00877806" w:rsidRPr="005431AA" w:rsidRDefault="00877806" w:rsidP="00877806">
      <w:pPr>
        <w:rPr>
          <w:sz w:val="18"/>
          <w:szCs w:val="18"/>
        </w:rPr>
      </w:pPr>
      <w:r w:rsidRPr="005431AA">
        <w:rPr>
          <w:sz w:val="18"/>
          <w:szCs w:val="18"/>
        </w:rPr>
        <w:tab/>
      </w:r>
      <w:r w:rsidRPr="005431AA">
        <w:rPr>
          <w:sz w:val="18"/>
          <w:szCs w:val="18"/>
        </w:rPr>
        <w:tab/>
      </w:r>
      <w:r w:rsidRPr="005431AA">
        <w:rPr>
          <w:sz w:val="18"/>
          <w:szCs w:val="18"/>
        </w:rPr>
        <w:tab/>
      </w:r>
    </w:p>
    <w:p w:rsidR="00BE19F3" w:rsidRDefault="00BE19F3" w:rsidP="00BE19F3">
      <w:pPr>
        <w:tabs>
          <w:tab w:val="left" w:pos="2310"/>
        </w:tabs>
        <w:spacing w:line="360" w:lineRule="auto"/>
        <w:ind w:left="720" w:hanging="720"/>
      </w:pPr>
      <w:r>
        <w:t>McCullagh, J, A*</w:t>
      </w:r>
      <w:proofErr w:type="gramStart"/>
      <w:r>
        <w:t>.,</w:t>
      </w:r>
      <w:proofErr w:type="gramEnd"/>
      <w:r>
        <w:t xml:space="preserve"> </w:t>
      </w:r>
      <w:r w:rsidRPr="00BE19F3">
        <w:rPr>
          <w:b/>
        </w:rPr>
        <w:t>Edwards, S.R.,</w:t>
      </w:r>
      <w:r>
        <w:t xml:space="preserve"> &amp; Unsworth, S. K.* (2013). Client-Therapist Cognitive Style and Therapeutic Outcomes in Mental Health Therapy. Poster accepted for presentation at the annual meeting of the American Psychological Association, Honolulu, Hawaii, </w:t>
      </w:r>
      <w:proofErr w:type="gramStart"/>
      <w:r>
        <w:t>August</w:t>
      </w:r>
      <w:proofErr w:type="gramEnd"/>
      <w:r>
        <w:t>, 2013.</w:t>
      </w:r>
      <w:r>
        <w:tab/>
        <w:t>,</w:t>
      </w:r>
    </w:p>
    <w:p w:rsidR="00CC0AD4" w:rsidRDefault="00CC0AD4" w:rsidP="00877806">
      <w:pPr>
        <w:spacing w:line="360" w:lineRule="auto"/>
        <w:ind w:left="720" w:hanging="720"/>
      </w:pPr>
      <w:r>
        <w:lastRenderedPageBreak/>
        <w:t>Edwards, S. R., &amp; Vogel, D. L. (2012)</w:t>
      </w:r>
      <w:r w:rsidR="002C6A89">
        <w:t>.</w:t>
      </w:r>
      <w:r>
        <w:t xml:space="preserve"> </w:t>
      </w:r>
      <w:r w:rsidRPr="00CC0AD4">
        <w:t>Sexual Aggression as a Function of Perceived Sexual Intentions and Social Norms</w:t>
      </w:r>
      <w:r>
        <w:t xml:space="preserve">. Poster presented at the annual meeting of the American Psychological Association, Washington, DC, </w:t>
      </w:r>
      <w:proofErr w:type="gramStart"/>
      <w:r>
        <w:t>August</w:t>
      </w:r>
      <w:proofErr w:type="gramEnd"/>
      <w:r w:rsidR="00006F87">
        <w:t>,</w:t>
      </w:r>
      <w:r>
        <w:t xml:space="preserve"> 2012</w:t>
      </w:r>
    </w:p>
    <w:p w:rsidR="00877806" w:rsidRDefault="00877806" w:rsidP="00877806">
      <w:pPr>
        <w:spacing w:line="360" w:lineRule="auto"/>
        <w:ind w:left="720" w:hanging="720"/>
      </w:pPr>
      <w:r w:rsidRPr="00AB0EF9">
        <w:t xml:space="preserve">Epperson, D. L., Ralston, C. A, &amp; </w:t>
      </w:r>
      <w:r w:rsidRPr="00AB0EF9">
        <w:rPr>
          <w:b/>
        </w:rPr>
        <w:t>Edwards, S. R.</w:t>
      </w:r>
      <w:r w:rsidRPr="00AB0EF9">
        <w:t xml:space="preserve"> </w:t>
      </w:r>
      <w:r w:rsidRPr="00AB0EF9">
        <w:rPr>
          <w:i/>
        </w:rPr>
        <w:t xml:space="preserve">Validation of the Juvenile Sexual Offender Recidivism Risk Assessment Tool II (JSORRAT) in </w:t>
      </w:r>
      <w:smartTag w:uri="urn:schemas-microsoft-com:office:smarttags" w:element="place">
        <w:smartTag w:uri="urn:schemas-microsoft-com:office:smarttags" w:element="State">
          <w:r w:rsidRPr="00AB0EF9">
            <w:rPr>
              <w:i/>
            </w:rPr>
            <w:t>Iowa</w:t>
          </w:r>
        </w:smartTag>
      </w:smartTag>
      <w:r w:rsidRPr="00AB0EF9">
        <w:rPr>
          <w:i/>
        </w:rPr>
        <w:t xml:space="preserve">. </w:t>
      </w:r>
      <w:r w:rsidRPr="00AB0EF9">
        <w:t>Paper presented at the 28</w:t>
      </w:r>
      <w:r w:rsidRPr="00AB0EF9">
        <w:rPr>
          <w:vertAlign w:val="superscript"/>
        </w:rPr>
        <w:t>th</w:t>
      </w:r>
      <w:r w:rsidRPr="00AB0EF9">
        <w:t xml:space="preserve"> Annual Research and Treatment Conference of the Association for the Treatment of Sexual Abusers, </w:t>
      </w:r>
      <w:smartTag w:uri="urn:schemas-microsoft-com:office:smarttags" w:element="place">
        <w:smartTag w:uri="urn:schemas-microsoft-com:office:smarttags" w:element="City">
          <w:r w:rsidRPr="00AB0EF9">
            <w:t>Dallas</w:t>
          </w:r>
        </w:smartTag>
        <w:r w:rsidRPr="00AB0EF9">
          <w:t xml:space="preserve">, </w:t>
        </w:r>
        <w:smartTag w:uri="urn:schemas-microsoft-com:office:smarttags" w:element="State">
          <w:r w:rsidRPr="00AB0EF9">
            <w:t>TX</w:t>
          </w:r>
        </w:smartTag>
      </w:smartTag>
      <w:r w:rsidRPr="00AB0EF9">
        <w:t xml:space="preserve">, </w:t>
      </w:r>
      <w:proofErr w:type="gramStart"/>
      <w:r w:rsidRPr="00AB0EF9">
        <w:t>October</w:t>
      </w:r>
      <w:proofErr w:type="gramEnd"/>
      <w:r w:rsidRPr="00AB0EF9">
        <w:t xml:space="preserve"> 2009.</w:t>
      </w:r>
    </w:p>
    <w:p w:rsidR="00877806" w:rsidRPr="00AB0EF9" w:rsidRDefault="00877806" w:rsidP="00877806">
      <w:pPr>
        <w:spacing w:line="360" w:lineRule="auto"/>
        <w:ind w:left="720" w:hanging="720"/>
      </w:pPr>
      <w:r w:rsidRPr="00AB0EF9">
        <w:t xml:space="preserve">Epperson, D. L., Ralston, C. A, &amp; </w:t>
      </w:r>
      <w:r w:rsidRPr="00AB0EF9">
        <w:rPr>
          <w:b/>
        </w:rPr>
        <w:t>Edwards, S. R.</w:t>
      </w:r>
      <w:r w:rsidRPr="00AB0EF9">
        <w:t xml:space="preserve"> </w:t>
      </w:r>
      <w:r>
        <w:rPr>
          <w:i/>
        </w:rPr>
        <w:t>Juvenile Sexual Offender Recidivism Risk Assessment Tool II (JSSORAT-II): Updated Research on Reliability and Validity</w:t>
      </w:r>
      <w:r w:rsidRPr="00AB0EF9">
        <w:rPr>
          <w:i/>
        </w:rPr>
        <w:t xml:space="preserve">. </w:t>
      </w:r>
      <w:r w:rsidRPr="00AB0EF9">
        <w:t>Paper presented at</w:t>
      </w:r>
      <w:r>
        <w:t xml:space="preserve"> the 13</w:t>
      </w:r>
      <w:r w:rsidRPr="00AB0EF9">
        <w:rPr>
          <w:vertAlign w:val="superscript"/>
        </w:rPr>
        <w:t>th</w:t>
      </w:r>
      <w:r>
        <w:t xml:space="preserve"> annual conference of the Minnesota Association for the Treatment of Sexual Abuser, </w:t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, </w:t>
      </w:r>
      <w:proofErr w:type="gramStart"/>
      <w:r>
        <w:t>April</w:t>
      </w:r>
      <w:proofErr w:type="gramEnd"/>
      <w:r>
        <w:t xml:space="preserve"> 2009.</w:t>
      </w:r>
    </w:p>
    <w:p w:rsidR="00877806" w:rsidRPr="00AB0EF9" w:rsidRDefault="00877806" w:rsidP="00877806">
      <w:pPr>
        <w:spacing w:line="360" w:lineRule="auto"/>
        <w:ind w:left="720" w:hanging="720"/>
      </w:pPr>
      <w:r w:rsidRPr="00AB0EF9">
        <w:t xml:space="preserve">Epperson, D. L., Ralston, C. A, &amp; </w:t>
      </w:r>
      <w:r w:rsidRPr="00AB0EF9">
        <w:rPr>
          <w:b/>
        </w:rPr>
        <w:t>Edwards, S. R.</w:t>
      </w:r>
      <w:r w:rsidRPr="00AB0EF9">
        <w:t xml:space="preserve"> </w:t>
      </w:r>
      <w:r>
        <w:rPr>
          <w:i/>
        </w:rPr>
        <w:t>Empirically Based Risk Assessment with Juveniles: Concerns, Issues and a Conceptual Model</w:t>
      </w:r>
      <w:r w:rsidRPr="00AB0EF9">
        <w:rPr>
          <w:i/>
        </w:rPr>
        <w:t xml:space="preserve">. </w:t>
      </w:r>
      <w:r w:rsidRPr="00AB0EF9">
        <w:t>Paper presented at</w:t>
      </w:r>
      <w:r>
        <w:t xml:space="preserve"> the 13</w:t>
      </w:r>
      <w:r w:rsidRPr="00AB0EF9">
        <w:rPr>
          <w:vertAlign w:val="superscript"/>
        </w:rPr>
        <w:t>th</w:t>
      </w:r>
      <w:r>
        <w:t xml:space="preserve"> annual conference of the Minnesota Association for the Treatment of Sexual Abuser, </w:t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, </w:t>
      </w:r>
      <w:proofErr w:type="gramStart"/>
      <w:r>
        <w:t>April</w:t>
      </w:r>
      <w:proofErr w:type="gramEnd"/>
      <w:r>
        <w:t xml:space="preserve"> 2009.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</w:rPr>
        <w:t>Heimerdinger, S. R.</w:t>
      </w:r>
      <w:r>
        <w:t xml:space="preserve"> &amp; </w:t>
      </w:r>
      <w:proofErr w:type="spellStart"/>
      <w:r>
        <w:t>Hinsz</w:t>
      </w:r>
      <w:proofErr w:type="spellEnd"/>
      <w:r>
        <w:t xml:space="preserve">, V. B. </w:t>
      </w:r>
      <w:r>
        <w:rPr>
          <w:bCs/>
          <w:i/>
        </w:rPr>
        <w:t xml:space="preserve">Dating Violence Prevention Using Normative Influence and Behavioral Skills Training. </w:t>
      </w:r>
      <w:r>
        <w:t>Poster presented at the annual meeting of the American Psychological Association, Boston, MA August 2008.</w:t>
      </w:r>
    </w:p>
    <w:p w:rsidR="006D4630" w:rsidRDefault="006D4630" w:rsidP="00155360">
      <w:pPr>
        <w:spacing w:line="360" w:lineRule="auto"/>
        <w:ind w:left="720" w:hanging="720"/>
      </w:pPr>
      <w:r>
        <w:rPr>
          <w:b/>
        </w:rPr>
        <w:t>Heimerdinger, S. R.</w:t>
      </w:r>
      <w:r>
        <w:t xml:space="preserve"> &amp; </w:t>
      </w:r>
      <w:proofErr w:type="spellStart"/>
      <w:r>
        <w:t>Hinsz</w:t>
      </w:r>
      <w:proofErr w:type="spellEnd"/>
      <w:r>
        <w:t xml:space="preserve">, V. B. </w:t>
      </w:r>
      <w:r>
        <w:rPr>
          <w:i/>
        </w:rPr>
        <w:t xml:space="preserve">Effects of a brief, theory-based STD-prevention program for female college students. </w:t>
      </w:r>
      <w:r>
        <w:t xml:space="preserve">Poster presented at the annual meeting of the American Psychological Society, Washington, DC, </w:t>
      </w:r>
      <w:proofErr w:type="gramStart"/>
      <w:r>
        <w:t>May</w:t>
      </w:r>
      <w:proofErr w:type="gramEnd"/>
      <w:r>
        <w:t xml:space="preserve"> 2007.</w:t>
      </w:r>
    </w:p>
    <w:p w:rsidR="006D4630" w:rsidRDefault="006D4630" w:rsidP="006D4630">
      <w:pPr>
        <w:spacing w:line="360" w:lineRule="auto"/>
        <w:ind w:left="720" w:hanging="720"/>
      </w:pPr>
      <w:proofErr w:type="spellStart"/>
      <w:r>
        <w:t>Miltenberger</w:t>
      </w:r>
      <w:proofErr w:type="spellEnd"/>
      <w:r>
        <w:t xml:space="preserve">, R. G., Bosch, A., </w:t>
      </w:r>
      <w:proofErr w:type="spellStart"/>
      <w:r>
        <w:t>Jostad</w:t>
      </w:r>
      <w:proofErr w:type="spellEnd"/>
      <w:r>
        <w:t xml:space="preserve">, C., Knudson, P., </w:t>
      </w:r>
      <w:proofErr w:type="spellStart"/>
      <w:r>
        <w:t>Mackner</w:t>
      </w:r>
      <w:proofErr w:type="spellEnd"/>
      <w:r>
        <w:t xml:space="preserve">, A., </w:t>
      </w:r>
      <w:r>
        <w:rPr>
          <w:b/>
          <w:bCs/>
        </w:rPr>
        <w:t>Heimerdinger, S. R</w:t>
      </w:r>
      <w:r>
        <w:t xml:space="preserve">., et al. </w:t>
      </w:r>
      <w:r>
        <w:rPr>
          <w:i/>
          <w:iCs/>
        </w:rPr>
        <w:t xml:space="preserve">Analysis of Habit Reversal and Adjunct Treatment for Trichotillomania: Factors Contributing to Hair Pulling. </w:t>
      </w:r>
      <w:r>
        <w:t xml:space="preserve"> Poster presented at the annual meeting of the American Psychological Association, Washington, DC, </w:t>
      </w:r>
      <w:proofErr w:type="gramStart"/>
      <w:r>
        <w:t>August</w:t>
      </w:r>
      <w:proofErr w:type="gramEnd"/>
      <w:r>
        <w:t xml:space="preserve"> 2006.</w:t>
      </w:r>
    </w:p>
    <w:p w:rsidR="006D4630" w:rsidRDefault="006D4630" w:rsidP="006D4630">
      <w:pPr>
        <w:spacing w:line="360" w:lineRule="auto"/>
        <w:ind w:left="720" w:hanging="720"/>
        <w:rPr>
          <w:b/>
          <w:bCs/>
        </w:rPr>
      </w:pPr>
      <w:r>
        <w:rPr>
          <w:b/>
          <w:bCs/>
        </w:rPr>
        <w:t xml:space="preserve">Heimerdinger, S. R.  </w:t>
      </w:r>
      <w:r>
        <w:rPr>
          <w:i/>
          <w:iCs/>
        </w:rPr>
        <w:t>The Efficacy of Primary Dating Violence Prevention Programs in Secondary Education: A Meta-Analysis.</w:t>
      </w:r>
      <w:r>
        <w:t xml:space="preserve"> Poster presented at the annual meeting of the American Psychological Society, New York, NY, </w:t>
      </w:r>
      <w:proofErr w:type="gramStart"/>
      <w:r>
        <w:t>May</w:t>
      </w:r>
      <w:proofErr w:type="gramEnd"/>
      <w:r>
        <w:t xml:space="preserve"> 2006</w:t>
      </w:r>
      <w:r>
        <w:rPr>
          <w:b/>
          <w:bCs/>
        </w:rPr>
        <w:t>.</w:t>
      </w:r>
    </w:p>
    <w:p w:rsidR="006D4630" w:rsidRDefault="006D4630" w:rsidP="006D4630">
      <w:pPr>
        <w:spacing w:line="360" w:lineRule="auto"/>
        <w:ind w:left="720" w:hanging="720"/>
      </w:pPr>
      <w:r>
        <w:t xml:space="preserve">Bosch, A., Knudson, P., </w:t>
      </w:r>
      <w:proofErr w:type="spellStart"/>
      <w:r>
        <w:t>Mackner</w:t>
      </w:r>
      <w:proofErr w:type="spellEnd"/>
      <w:r>
        <w:t xml:space="preserve">, A., </w:t>
      </w:r>
      <w:proofErr w:type="spellStart"/>
      <w:r>
        <w:t>Jostad</w:t>
      </w:r>
      <w:proofErr w:type="spellEnd"/>
      <w:r>
        <w:t xml:space="preserve">, C., </w:t>
      </w:r>
      <w:r>
        <w:rPr>
          <w:b/>
          <w:bCs/>
        </w:rPr>
        <w:t>Heimerdinger, S.,</w:t>
      </w:r>
      <w:r>
        <w:t xml:space="preserve"> Randall, A, et al. </w:t>
      </w:r>
      <w:r>
        <w:rPr>
          <w:i/>
          <w:iCs/>
        </w:rPr>
        <w:t>Analysis of Habit Reversal and Adjunct Treatment for Trichotillomania: Factors Contributing to Hair Pulling.</w:t>
      </w:r>
      <w:r>
        <w:t xml:space="preserve"> Paper presented at the Annual Midwestern Conference on Professional Psychology, Mank</w:t>
      </w:r>
      <w:r w:rsidR="003A0431">
        <w:t>a</w:t>
      </w:r>
      <w:r>
        <w:t xml:space="preserve">to, MN, </w:t>
      </w:r>
      <w:proofErr w:type="gramStart"/>
      <w:r>
        <w:t>April</w:t>
      </w:r>
      <w:proofErr w:type="gramEnd"/>
      <w:r>
        <w:t xml:space="preserve"> 2006.</w:t>
      </w:r>
    </w:p>
    <w:p w:rsidR="006D4630" w:rsidRDefault="006D4630" w:rsidP="006D4630">
      <w:pPr>
        <w:spacing w:line="360" w:lineRule="auto"/>
        <w:ind w:left="720" w:hanging="720"/>
      </w:pPr>
      <w:proofErr w:type="spellStart"/>
      <w:r>
        <w:lastRenderedPageBreak/>
        <w:t>Blume</w:t>
      </w:r>
      <w:proofErr w:type="spellEnd"/>
      <w:r>
        <w:t>, M, &amp;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Heimerdinger</w:t>
      </w:r>
      <w:proofErr w:type="spellEnd"/>
      <w:r>
        <w:rPr>
          <w:b/>
          <w:bCs/>
        </w:rPr>
        <w:t>, S</w:t>
      </w:r>
      <w:r>
        <w:t xml:space="preserve">. </w:t>
      </w:r>
      <w:r>
        <w:rPr>
          <w:i/>
          <w:iCs/>
        </w:rPr>
        <w:t xml:space="preserve">The Prevalence of Verbal, Physical and Sexual Dating Violence in NDSU students. </w:t>
      </w:r>
      <w:r>
        <w:t xml:space="preserve">Poster presented at the Annual Red River Psychology Conference, Fargo, ND, </w:t>
      </w:r>
      <w:proofErr w:type="gramStart"/>
      <w:r>
        <w:t>April</w:t>
      </w:r>
      <w:proofErr w:type="gramEnd"/>
      <w:r>
        <w:t xml:space="preserve"> 2006.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</w:t>
      </w:r>
      <w:r>
        <w:rPr>
          <w:i/>
          <w:iCs/>
        </w:rPr>
        <w:t xml:space="preserve">.  A Solution-Focused Approach to Group Work </w:t>
      </w:r>
      <w:proofErr w:type="gramStart"/>
      <w:r>
        <w:rPr>
          <w:i/>
          <w:iCs/>
        </w:rPr>
        <w:t>With</w:t>
      </w:r>
      <w:proofErr w:type="gramEnd"/>
      <w:r>
        <w:rPr>
          <w:i/>
          <w:iCs/>
        </w:rPr>
        <w:t xml:space="preserve"> Abused Children</w:t>
      </w:r>
      <w:r>
        <w:t xml:space="preserve">. Paper presented at the annual Northern Lights Psychology Conference, Grand Forks, ND, </w:t>
      </w:r>
      <w:proofErr w:type="gramStart"/>
      <w:r>
        <w:t>October</w:t>
      </w:r>
      <w:proofErr w:type="gramEnd"/>
      <w:r>
        <w:t xml:space="preserve"> 2005.</w:t>
      </w:r>
    </w:p>
    <w:p w:rsidR="006D4630" w:rsidRDefault="006D4630" w:rsidP="006D4630">
      <w:pPr>
        <w:spacing w:line="360" w:lineRule="auto"/>
        <w:ind w:left="720" w:hanging="720"/>
        <w:rPr>
          <w:rFonts w:ascii="Courier New" w:hAnsi="Courier New" w:cs="Courier New"/>
        </w:rPr>
      </w:pPr>
      <w:r>
        <w:rPr>
          <w:b/>
          <w:bCs/>
        </w:rPr>
        <w:t>Heimerdinger, S. R</w:t>
      </w:r>
      <w:r>
        <w:t xml:space="preserve">., &amp; </w:t>
      </w:r>
      <w:proofErr w:type="spellStart"/>
      <w:r>
        <w:t>Hinsz</w:t>
      </w:r>
      <w:proofErr w:type="spellEnd"/>
      <w:r>
        <w:t xml:space="preserve">, V. B. </w:t>
      </w:r>
      <w:r>
        <w:rPr>
          <w:i/>
        </w:rPr>
        <w:t>Peer Discussion Reduces Self-reported Intentions to Participate in Group Sexual Assault.</w:t>
      </w:r>
      <w:r>
        <w:t xml:space="preserve"> Poster presented at the annual meeting of the American Psychological Society, Los Angeles, CA, </w:t>
      </w:r>
      <w:proofErr w:type="gramStart"/>
      <w:r>
        <w:t>May</w:t>
      </w:r>
      <w:proofErr w:type="gramEnd"/>
      <w:r>
        <w:t xml:space="preserve"> 2005</w:t>
      </w:r>
    </w:p>
    <w:p w:rsidR="006D4630" w:rsidRDefault="006D4630" w:rsidP="006D4630">
      <w:pPr>
        <w:spacing w:line="360" w:lineRule="auto"/>
        <w:ind w:left="720" w:hanging="720"/>
        <w:rPr>
          <w:bCs/>
        </w:rPr>
      </w:pPr>
      <w:r>
        <w:rPr>
          <w:b/>
          <w:bCs/>
        </w:rPr>
        <w:t>Heimerdinger, S. R.</w:t>
      </w:r>
      <w:r>
        <w:t xml:space="preserve">, &amp; </w:t>
      </w:r>
      <w:proofErr w:type="spellStart"/>
      <w:r>
        <w:t>Hinsz</w:t>
      </w:r>
      <w:proofErr w:type="spellEnd"/>
      <w:r>
        <w:t xml:space="preserve">, V. B. </w:t>
      </w:r>
      <w:r>
        <w:rPr>
          <w:i/>
        </w:rPr>
        <w:t xml:space="preserve">Psychometric Properties of the Stress in General Scale. </w:t>
      </w:r>
      <w:r>
        <w:rPr>
          <w:iCs/>
        </w:rPr>
        <w:t xml:space="preserve">Paper presented </w:t>
      </w:r>
      <w:r>
        <w:t xml:space="preserve">at the Midwestern Psychological Association Annual Conference, Chicago, IL, </w:t>
      </w:r>
      <w:proofErr w:type="gramStart"/>
      <w:r>
        <w:t>May</w:t>
      </w:r>
      <w:proofErr w:type="gramEnd"/>
      <w:r>
        <w:t xml:space="preserve"> 2005.</w:t>
      </w:r>
    </w:p>
    <w:p w:rsidR="006D4630" w:rsidRDefault="006D4630" w:rsidP="006D4630">
      <w:pPr>
        <w:spacing w:line="360" w:lineRule="auto"/>
        <w:ind w:left="720" w:hanging="720"/>
      </w:pPr>
      <w:proofErr w:type="spellStart"/>
      <w:r>
        <w:t>Hinsz</w:t>
      </w:r>
      <w:proofErr w:type="spellEnd"/>
      <w:r>
        <w:t xml:space="preserve">, V. B., </w:t>
      </w:r>
      <w:proofErr w:type="spellStart"/>
      <w:r>
        <w:t>Spieker</w:t>
      </w:r>
      <w:proofErr w:type="spellEnd"/>
      <w:r>
        <w:t xml:space="preserve">, C. J., </w:t>
      </w:r>
      <w:r>
        <w:rPr>
          <w:b/>
          <w:bCs/>
        </w:rPr>
        <w:t>Heimerdinger, S. R.</w:t>
      </w:r>
      <w:r>
        <w:t xml:space="preserve">, &amp; Lawrence, D. M. </w:t>
      </w:r>
      <w:r>
        <w:rPr>
          <w:i/>
          <w:iCs/>
        </w:rPr>
        <w:t>The Potential of Motivation to Produce Group Memory Performance beyond Optimum.</w:t>
      </w:r>
      <w:r>
        <w:t xml:space="preserve"> Paper presented at the Society of Personality and Social Psychology Annual Meeting, New Orleans, LA, January 2005.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R.</w:t>
      </w:r>
      <w:r>
        <w:t xml:space="preserve">, &amp; </w:t>
      </w:r>
      <w:proofErr w:type="spellStart"/>
      <w:r>
        <w:t>Hinsz</w:t>
      </w:r>
      <w:proofErr w:type="spellEnd"/>
      <w:r>
        <w:t xml:space="preserve">, V. B. </w:t>
      </w:r>
      <w:r>
        <w:rPr>
          <w:i/>
          <w:iCs/>
        </w:rPr>
        <w:t>Dispositional Variables Influence Self-reported Likelihood to Behave Sexually Violent Toward Women.</w:t>
      </w:r>
      <w:r>
        <w:t xml:space="preserve"> Poster presented at the American Psychological Society Annual Conference, Chicago, IL, </w:t>
      </w:r>
      <w:proofErr w:type="gramStart"/>
      <w:r>
        <w:t>May</w:t>
      </w:r>
      <w:proofErr w:type="gramEnd"/>
      <w:r>
        <w:t xml:space="preserve"> 2004.</w:t>
      </w:r>
    </w:p>
    <w:p w:rsidR="00155360" w:rsidRDefault="006D4630" w:rsidP="001874BD">
      <w:pPr>
        <w:spacing w:line="360" w:lineRule="auto"/>
        <w:ind w:left="720" w:hanging="720"/>
      </w:pPr>
      <w:proofErr w:type="spellStart"/>
      <w:r>
        <w:t>Ladbury</w:t>
      </w:r>
      <w:proofErr w:type="spellEnd"/>
      <w:r>
        <w:t xml:space="preserve">, J., </w:t>
      </w:r>
      <w:proofErr w:type="spellStart"/>
      <w:r>
        <w:t>Hinsz</w:t>
      </w:r>
      <w:proofErr w:type="spellEnd"/>
      <w:r>
        <w:t xml:space="preserve">, V. B., &amp; </w:t>
      </w:r>
      <w:r>
        <w:rPr>
          <w:b/>
          <w:bCs/>
        </w:rPr>
        <w:t>Heimerdinger, S. R.</w:t>
      </w:r>
      <w:r>
        <w:t xml:space="preserve">  </w:t>
      </w:r>
      <w:r>
        <w:rPr>
          <w:i/>
          <w:iCs/>
        </w:rPr>
        <w:t>Social Projection in Rating the Likelihood of Desirable and Undesirable Sexual Behavior.</w:t>
      </w:r>
      <w:r>
        <w:t xml:space="preserve"> Poster presented at the American Psychological Society Annual Conference, Chicago, IL, </w:t>
      </w:r>
      <w:proofErr w:type="gramStart"/>
      <w:r>
        <w:t>May</w:t>
      </w:r>
      <w:proofErr w:type="gramEnd"/>
      <w:r>
        <w:t xml:space="preserve"> 2004.</w:t>
      </w:r>
    </w:p>
    <w:p w:rsidR="006D4630" w:rsidRDefault="006D4630" w:rsidP="001874BD">
      <w:pPr>
        <w:spacing w:line="360" w:lineRule="auto"/>
        <w:ind w:left="720" w:hanging="720"/>
      </w:pPr>
      <w:r>
        <w:rPr>
          <w:b/>
          <w:bCs/>
        </w:rPr>
        <w:t>Heimerdinger, S. R</w:t>
      </w:r>
      <w:r>
        <w:t xml:space="preserve">., </w:t>
      </w:r>
      <w:proofErr w:type="spellStart"/>
      <w:r>
        <w:t>Hinsz</w:t>
      </w:r>
      <w:proofErr w:type="spellEnd"/>
      <w:r>
        <w:t xml:space="preserve">, V. B., &amp; </w:t>
      </w:r>
      <w:proofErr w:type="spellStart"/>
      <w:r>
        <w:t>Jundt</w:t>
      </w:r>
      <w:proofErr w:type="spellEnd"/>
      <w:r>
        <w:t xml:space="preserve">, D. (2004, May). </w:t>
      </w:r>
      <w:r>
        <w:rPr>
          <w:i/>
        </w:rPr>
        <w:t>Motivational traits and self-consciousness: Exploring the construct validity of the motivational trait questionnaire.</w:t>
      </w:r>
      <w:r>
        <w:rPr>
          <w:iCs/>
        </w:rPr>
        <w:t xml:space="preserve"> Paper presented at the annual meeting of the Midwestern Psychological Association, Chicago, IL.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</w:t>
      </w:r>
      <w:r>
        <w:t xml:space="preserve">., &amp; </w:t>
      </w:r>
      <w:proofErr w:type="spellStart"/>
      <w:r>
        <w:t>Hinsz</w:t>
      </w:r>
      <w:proofErr w:type="spellEnd"/>
      <w:r>
        <w:t xml:space="preserve">, V. B. </w:t>
      </w:r>
      <w:r>
        <w:rPr>
          <w:i/>
          <w:iCs/>
        </w:rPr>
        <w:t>Exploration of Differences in Men's Judgments of Likelihood to Rape or Force Sex.</w:t>
      </w:r>
      <w:r>
        <w:t xml:space="preserve"> Paper presented at the annual North Dakota Psychological Association Spring Conference, Fargo, ND, </w:t>
      </w:r>
      <w:proofErr w:type="gramStart"/>
      <w:r>
        <w:t>April</w:t>
      </w:r>
      <w:proofErr w:type="gramEnd"/>
      <w:r>
        <w:t xml:space="preserve"> 2004.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</w:t>
      </w:r>
      <w:r>
        <w:t xml:space="preserve">., &amp; </w:t>
      </w:r>
      <w:proofErr w:type="spellStart"/>
      <w:r>
        <w:t>Hinsz</w:t>
      </w:r>
      <w:proofErr w:type="spellEnd"/>
      <w:r>
        <w:t xml:space="preserve">, V. B. </w:t>
      </w:r>
      <w:r>
        <w:rPr>
          <w:i/>
          <w:iCs/>
        </w:rPr>
        <w:t xml:space="preserve">Does a macho Personality Predict Likelihood to Engage in Sexual Assault? </w:t>
      </w:r>
      <w:r>
        <w:t xml:space="preserve">Paper presented at the annual Red River Psychology Conference, Moorhead, MN, </w:t>
      </w:r>
      <w:proofErr w:type="gramStart"/>
      <w:r>
        <w:t>March</w:t>
      </w:r>
      <w:proofErr w:type="gramEnd"/>
      <w:r>
        <w:t xml:space="preserve"> 2004.</w:t>
      </w:r>
    </w:p>
    <w:p w:rsidR="006D4630" w:rsidRDefault="006D4630" w:rsidP="006D4630">
      <w:pPr>
        <w:spacing w:line="360" w:lineRule="auto"/>
        <w:ind w:left="720" w:hanging="720"/>
      </w:pPr>
      <w:proofErr w:type="spellStart"/>
      <w:r>
        <w:lastRenderedPageBreak/>
        <w:t>Ladbury</w:t>
      </w:r>
      <w:proofErr w:type="spellEnd"/>
      <w:r>
        <w:t xml:space="preserve">, J. </w:t>
      </w:r>
      <w:r>
        <w:rPr>
          <w:b/>
          <w:bCs/>
        </w:rPr>
        <w:t>Heimerdinger, S. R</w:t>
      </w:r>
      <w:r>
        <w:t xml:space="preserve">.,  </w:t>
      </w:r>
      <w:proofErr w:type="spellStart"/>
      <w:r>
        <w:t>Hinsz</w:t>
      </w:r>
      <w:proofErr w:type="spellEnd"/>
      <w:r>
        <w:t xml:space="preserve">, V. B. Rating the Probability of Desirable and Undesirable Sexual Behavior: An Example of Social Projection. Paper presented at the annual Red River Psychology Conference, Moorhead, MN, </w:t>
      </w:r>
      <w:proofErr w:type="gramStart"/>
      <w:r>
        <w:t>March</w:t>
      </w:r>
      <w:proofErr w:type="gramEnd"/>
      <w:r>
        <w:t xml:space="preserve"> 2004.</w:t>
      </w:r>
    </w:p>
    <w:p w:rsidR="006D4630" w:rsidRDefault="006D4630" w:rsidP="006D4630">
      <w:pPr>
        <w:spacing w:line="360" w:lineRule="auto"/>
        <w:ind w:left="900" w:hanging="900"/>
      </w:pPr>
      <w:proofErr w:type="spellStart"/>
      <w:r>
        <w:t>Hinsz</w:t>
      </w:r>
      <w:proofErr w:type="spellEnd"/>
      <w:r>
        <w:t xml:space="preserve">, V. B., </w:t>
      </w:r>
      <w:r>
        <w:rPr>
          <w:b/>
          <w:bCs/>
        </w:rPr>
        <w:t>Heimerdinger, S. R</w:t>
      </w:r>
      <w:r>
        <w:t xml:space="preserve">., Henkel, J. M., &amp; </w:t>
      </w:r>
      <w:proofErr w:type="spellStart"/>
      <w:r>
        <w:t>Spieker</w:t>
      </w:r>
      <w:proofErr w:type="spellEnd"/>
      <w:r>
        <w:t xml:space="preserve">, C. J. (2003, November). </w:t>
      </w:r>
      <w:r>
        <w:rPr>
          <w:i/>
          <w:iCs/>
        </w:rPr>
        <w:t>The relevance of base-rate and case-specific information for probability judgments of disease occurrence.</w:t>
      </w:r>
      <w:r>
        <w:t xml:space="preserve"> Poster session presented at the annual meeting of the Society for Judgment and Decision Making, Vancouver, British Columbia.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</w:t>
      </w:r>
      <w:r>
        <w:t xml:space="preserve">., &amp; </w:t>
      </w:r>
      <w:proofErr w:type="spellStart"/>
      <w:r>
        <w:t>Hinsz</w:t>
      </w:r>
      <w:proofErr w:type="spellEnd"/>
      <w:r>
        <w:t xml:space="preserve">, V. B. (2003, October). </w:t>
      </w:r>
      <w:r>
        <w:rPr>
          <w:i/>
          <w:iCs/>
        </w:rPr>
        <w:t>Affect influences on motivational factors contributing to task performance.</w:t>
      </w:r>
      <w:r>
        <w:t xml:space="preserve"> Paper presented at the annual Northern Lights Psychology Conference, Grand Forks, ND.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R.</w:t>
      </w:r>
      <w:r>
        <w:t xml:space="preserve">, &amp; </w:t>
      </w:r>
      <w:proofErr w:type="spellStart"/>
      <w:r>
        <w:t>Hinsz</w:t>
      </w:r>
      <w:proofErr w:type="spellEnd"/>
      <w:r>
        <w:t xml:space="preserve">, V. B. (2003, September). </w:t>
      </w:r>
      <w:r>
        <w:rPr>
          <w:i/>
          <w:iCs/>
        </w:rPr>
        <w:t xml:space="preserve">The perception of the </w:t>
      </w:r>
      <w:proofErr w:type="spellStart"/>
      <w:r>
        <w:rPr>
          <w:i/>
          <w:iCs/>
        </w:rPr>
        <w:t>tritone</w:t>
      </w:r>
      <w:proofErr w:type="spellEnd"/>
      <w:r>
        <w:rPr>
          <w:i/>
          <w:iCs/>
        </w:rPr>
        <w:t xml:space="preserve"> phenomenon among speakers of different languages.</w:t>
      </w:r>
      <w:r>
        <w:t xml:space="preserve"> Poster session presented at the North Dakota / South Dakota joint </w:t>
      </w:r>
      <w:proofErr w:type="spellStart"/>
      <w:r>
        <w:t>EPSCoR</w:t>
      </w:r>
      <w:proofErr w:type="spellEnd"/>
      <w:r>
        <w:t xml:space="preserve"> conference, Fargo, ND.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R.</w:t>
      </w:r>
      <w:r>
        <w:t xml:space="preserve">, &amp; </w:t>
      </w:r>
      <w:proofErr w:type="spellStart"/>
      <w:r>
        <w:t>Hinsz</w:t>
      </w:r>
      <w:proofErr w:type="spellEnd"/>
      <w:r>
        <w:t xml:space="preserve">, V. B. (2003, May). </w:t>
      </w:r>
      <w:r>
        <w:rPr>
          <w:i/>
          <w:iCs/>
        </w:rPr>
        <w:t>The other side of motivation: The influence of failure avoidance motivation in a goal-setting situation.</w:t>
      </w:r>
      <w:r>
        <w:t xml:space="preserve"> Poster session presented at the annual meeting of the Midwestern Psychological Association, Chicago, IL.</w:t>
      </w:r>
    </w:p>
    <w:p w:rsidR="006D4630" w:rsidRDefault="006D4630" w:rsidP="006D4630">
      <w:pPr>
        <w:spacing w:line="360" w:lineRule="auto"/>
        <w:ind w:left="720" w:hanging="720"/>
      </w:pPr>
      <w:r>
        <w:rPr>
          <w:b/>
          <w:bCs/>
        </w:rPr>
        <w:t>Heimerdinger, S. R.,</w:t>
      </w:r>
      <w:r>
        <w:t xml:space="preserve"> &amp; </w:t>
      </w:r>
      <w:proofErr w:type="spellStart"/>
      <w:r>
        <w:t>Hinsz</w:t>
      </w:r>
      <w:proofErr w:type="spellEnd"/>
      <w:r>
        <w:t xml:space="preserve">, V. B. (2003, March). </w:t>
      </w:r>
      <w:r>
        <w:rPr>
          <w:i/>
          <w:iCs/>
        </w:rPr>
        <w:t xml:space="preserve">The importance of failure avoidance motivation in an achievement situation. </w:t>
      </w:r>
      <w:r>
        <w:t>Paper presented at the annual Red River Psychology Conference, Fargo, ND.</w:t>
      </w:r>
    </w:p>
    <w:p w:rsidR="001D0F01" w:rsidRDefault="001D0F01" w:rsidP="001D0F01">
      <w:pPr>
        <w:rPr>
          <w:b/>
          <w:u w:val="single"/>
        </w:rPr>
      </w:pPr>
    </w:p>
    <w:p w:rsidR="001D0F01" w:rsidRDefault="000C07F5" w:rsidP="001D0F01">
      <w:pPr>
        <w:rPr>
          <w:b/>
          <w:u w:val="single"/>
        </w:rPr>
      </w:pPr>
      <w:r>
        <w:rPr>
          <w:b/>
          <w:u w:val="single"/>
        </w:rPr>
        <w:t>Service</w:t>
      </w:r>
    </w:p>
    <w:p w:rsidR="001D0F01" w:rsidRDefault="002A2181" w:rsidP="001D0F01">
      <w:pPr>
        <w:rPr>
          <w:sz w:val="22"/>
          <w:szCs w:val="22"/>
        </w:rPr>
      </w:pPr>
      <w:r>
        <w:rPr>
          <w:sz w:val="22"/>
          <w:szCs w:val="22"/>
        </w:rPr>
        <w:t>Center for Rural Education and Communities committee member</w:t>
      </w:r>
    </w:p>
    <w:p w:rsidR="002A2181" w:rsidRDefault="002A2181" w:rsidP="001D0F01">
      <w:pPr>
        <w:rPr>
          <w:sz w:val="22"/>
          <w:szCs w:val="22"/>
        </w:rPr>
      </w:pPr>
      <w:r>
        <w:rPr>
          <w:sz w:val="22"/>
          <w:szCs w:val="22"/>
        </w:rPr>
        <w:t>Student Academic Standards Committee member</w:t>
      </w:r>
    </w:p>
    <w:p w:rsidR="002A2181" w:rsidRDefault="002A2181" w:rsidP="001D0F01">
      <w:pPr>
        <w:rPr>
          <w:b/>
          <w:u w:val="single"/>
        </w:rPr>
      </w:pPr>
      <w:r>
        <w:rPr>
          <w:sz w:val="22"/>
          <w:szCs w:val="22"/>
        </w:rPr>
        <w:t>Ad hoc reviewer</w:t>
      </w:r>
    </w:p>
    <w:p w:rsidR="001D0F01" w:rsidRDefault="001D0F01" w:rsidP="001D0F01">
      <w:pPr>
        <w:rPr>
          <w:b/>
          <w:u w:val="single"/>
        </w:rPr>
      </w:pPr>
    </w:p>
    <w:p w:rsidR="00823F83" w:rsidRPr="00823F83" w:rsidRDefault="00823F83" w:rsidP="001D0F01">
      <w:pPr>
        <w:pStyle w:val="DefaultText"/>
        <w:tabs>
          <w:tab w:val="left" w:pos="2655"/>
        </w:tabs>
        <w:rPr>
          <w:b/>
          <w:u w:val="single"/>
        </w:rPr>
      </w:pPr>
      <w:r w:rsidRPr="00823F83">
        <w:rPr>
          <w:b/>
          <w:u w:val="single"/>
        </w:rPr>
        <w:t>Teaching Experience</w:t>
      </w:r>
    </w:p>
    <w:p w:rsidR="00823F83" w:rsidRPr="00A700E9" w:rsidRDefault="00823F83" w:rsidP="001D0F01">
      <w:pPr>
        <w:pStyle w:val="DefaultText"/>
        <w:ind w:left="-600" w:firstLine="600"/>
        <w:rPr>
          <w:sz w:val="18"/>
          <w:szCs w:val="18"/>
        </w:rPr>
      </w:pPr>
    </w:p>
    <w:p w:rsidR="000C07F5" w:rsidRPr="002A2181" w:rsidRDefault="000C07F5" w:rsidP="001D0F01">
      <w:pPr>
        <w:pStyle w:val="DefaultText"/>
        <w:ind w:left="700"/>
        <w:rPr>
          <w:b/>
        </w:rPr>
      </w:pPr>
      <w:r w:rsidRPr="002A2181">
        <w:rPr>
          <w:b/>
        </w:rPr>
        <w:t>The University of North Dakota:</w:t>
      </w:r>
    </w:p>
    <w:p w:rsidR="00006F87" w:rsidRPr="002A2181" w:rsidRDefault="00006F87" w:rsidP="001D0F01">
      <w:pPr>
        <w:pStyle w:val="DefaultText"/>
        <w:ind w:left="700"/>
      </w:pPr>
      <w:r w:rsidRPr="002A2181">
        <w:t>COUN 554</w:t>
      </w:r>
      <w:r w:rsidRPr="002A2181">
        <w:tab/>
      </w:r>
      <w:r w:rsidRPr="002A2181">
        <w:tab/>
        <w:t>Internship preparation seminar</w:t>
      </w:r>
    </w:p>
    <w:p w:rsidR="00006F87" w:rsidRPr="002A2181" w:rsidRDefault="00006F87" w:rsidP="001D0F01">
      <w:pPr>
        <w:pStyle w:val="DefaultText"/>
        <w:ind w:left="700"/>
      </w:pPr>
      <w:r w:rsidRPr="002A2181">
        <w:t>EFR 515</w:t>
      </w:r>
      <w:r w:rsidRPr="002A2181">
        <w:tab/>
      </w:r>
      <w:r w:rsidRPr="002A2181">
        <w:tab/>
        <w:t>Statistics I (Univariate Statistics for CP doc students)</w:t>
      </w:r>
    </w:p>
    <w:p w:rsidR="00006F87" w:rsidRPr="002A2181" w:rsidRDefault="00006F87" w:rsidP="001D0F01">
      <w:pPr>
        <w:pStyle w:val="DefaultText"/>
        <w:ind w:left="700"/>
      </w:pPr>
      <w:r w:rsidRPr="002A2181">
        <w:t>COUN 517</w:t>
      </w:r>
      <w:r w:rsidRPr="002A2181">
        <w:tab/>
      </w:r>
      <w:r w:rsidRPr="002A2181">
        <w:tab/>
        <w:t>Assessment in Counseling (online school counseling program)</w:t>
      </w:r>
    </w:p>
    <w:p w:rsidR="00006F87" w:rsidRPr="002A2181" w:rsidRDefault="00006F87" w:rsidP="001D0F01">
      <w:pPr>
        <w:pStyle w:val="DefaultText"/>
        <w:ind w:left="700"/>
      </w:pPr>
      <w:r w:rsidRPr="002A2181">
        <w:t>COUNS 551</w:t>
      </w:r>
      <w:r w:rsidRPr="002A2181">
        <w:tab/>
      </w:r>
      <w:r w:rsidRPr="002A2181">
        <w:tab/>
        <w:t>Research Issues in Counseling Psychology</w:t>
      </w:r>
    </w:p>
    <w:p w:rsidR="008169D1" w:rsidRPr="002A2181" w:rsidRDefault="008169D1" w:rsidP="001D0F01">
      <w:pPr>
        <w:pStyle w:val="DefaultText"/>
        <w:ind w:left="700"/>
      </w:pPr>
      <w:r w:rsidRPr="002A2181">
        <w:t xml:space="preserve">COUNS 514/517 </w:t>
      </w:r>
      <w:r w:rsidR="00006F87" w:rsidRPr="002A2181">
        <w:tab/>
      </w:r>
      <w:r w:rsidRPr="002A2181">
        <w:t>Assessment in Counseling and Rehabilitation Counseling</w:t>
      </w:r>
    </w:p>
    <w:p w:rsidR="002C7FD3" w:rsidRPr="002A2181" w:rsidRDefault="00006F87" w:rsidP="001D0F01">
      <w:pPr>
        <w:pStyle w:val="DefaultText"/>
        <w:ind w:left="700"/>
      </w:pPr>
      <w:r w:rsidRPr="002A2181">
        <w:tab/>
        <w:t>COUNS 531</w:t>
      </w:r>
      <w:r w:rsidRPr="002A2181">
        <w:tab/>
      </w:r>
      <w:r w:rsidR="002C7FD3" w:rsidRPr="002A2181">
        <w:t xml:space="preserve"> </w:t>
      </w:r>
      <w:r w:rsidRPr="002A2181">
        <w:tab/>
      </w:r>
      <w:r w:rsidR="002C7FD3" w:rsidRPr="002A2181">
        <w:t>Psychology of Women, Gender &amp; Development</w:t>
      </w:r>
      <w:r w:rsidR="008169D1" w:rsidRPr="002A2181">
        <w:tab/>
      </w:r>
    </w:p>
    <w:p w:rsidR="008169D1" w:rsidRPr="002A2181" w:rsidRDefault="002C7FD3" w:rsidP="001D0F01">
      <w:pPr>
        <w:pStyle w:val="DefaultText"/>
        <w:ind w:left="700"/>
      </w:pPr>
      <w:r w:rsidRPr="002A2181">
        <w:tab/>
      </w:r>
      <w:r w:rsidRPr="002A2181">
        <w:tab/>
      </w:r>
      <w:r w:rsidRPr="002A2181">
        <w:tab/>
      </w:r>
      <w:r w:rsidR="008169D1" w:rsidRPr="002A2181">
        <w:tab/>
      </w:r>
      <w:r w:rsidR="008169D1" w:rsidRPr="002A2181">
        <w:tab/>
      </w:r>
      <w:r w:rsidR="008169D1" w:rsidRPr="002A2181">
        <w:tab/>
      </w:r>
    </w:p>
    <w:p w:rsidR="00006F87" w:rsidRPr="002A2181" w:rsidRDefault="00006F87" w:rsidP="001D0F01">
      <w:pPr>
        <w:pStyle w:val="DefaultText"/>
        <w:ind w:left="700"/>
        <w:rPr>
          <w:b/>
        </w:rPr>
      </w:pPr>
      <w:r w:rsidRPr="002A2181">
        <w:rPr>
          <w:b/>
        </w:rPr>
        <w:t>Iowa State University:</w:t>
      </w:r>
    </w:p>
    <w:p w:rsidR="00823F83" w:rsidRPr="002A2181" w:rsidRDefault="00823F83" w:rsidP="001D0F01">
      <w:pPr>
        <w:pStyle w:val="DefaultText"/>
        <w:ind w:left="700"/>
      </w:pPr>
      <w:r w:rsidRPr="002A2181">
        <w:t>PSYCH 440:  Psychometrics</w:t>
      </w:r>
      <w:r w:rsidRPr="002A2181">
        <w:tab/>
      </w:r>
      <w:r w:rsidRPr="002A2181">
        <w:tab/>
      </w:r>
      <w:r w:rsidRPr="002A2181">
        <w:tab/>
      </w:r>
      <w:r w:rsidRPr="002A2181">
        <w:tab/>
      </w:r>
      <w:r w:rsidR="001D0F01" w:rsidRPr="002A2181">
        <w:tab/>
      </w:r>
      <w:r w:rsidRPr="002A2181">
        <w:tab/>
      </w:r>
    </w:p>
    <w:p w:rsidR="00823F83" w:rsidRDefault="001D0F01" w:rsidP="001D0F01">
      <w:pPr>
        <w:pStyle w:val="DefaultText"/>
        <w:ind w:left="700"/>
      </w:pPr>
      <w:r w:rsidRPr="002A2181">
        <w:lastRenderedPageBreak/>
        <w:t>P</w:t>
      </w:r>
      <w:r w:rsidR="00823F83" w:rsidRPr="002A2181">
        <w:t>SYCH 301:  Research Design</w:t>
      </w:r>
      <w:r w:rsidR="00823F83">
        <w:rPr>
          <w:b/>
        </w:rPr>
        <w:tab/>
      </w:r>
      <w:r w:rsidR="00823F83">
        <w:tab/>
      </w:r>
      <w:r w:rsidR="00823F83">
        <w:tab/>
      </w:r>
      <w:r w:rsidR="00823F83">
        <w:tab/>
      </w:r>
      <w:r w:rsidR="00823F83">
        <w:tab/>
      </w:r>
    </w:p>
    <w:p w:rsidR="000C07F5" w:rsidRDefault="00823F83" w:rsidP="001D0F01">
      <w:pPr>
        <w:pStyle w:val="DefaultText"/>
        <w:ind w:left="7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7F5" w:rsidRPr="000C07F5" w:rsidRDefault="000C07F5" w:rsidP="000C07F5">
      <w:pPr>
        <w:pStyle w:val="DefaultText"/>
        <w:rPr>
          <w:b/>
          <w:u w:val="single"/>
        </w:rPr>
      </w:pPr>
      <w:r w:rsidRPr="000C07F5">
        <w:rPr>
          <w:b/>
          <w:u w:val="single"/>
        </w:rPr>
        <w:t>Advising</w:t>
      </w:r>
    </w:p>
    <w:p w:rsidR="000C07F5" w:rsidRPr="000C07F5" w:rsidRDefault="000C07F5" w:rsidP="000C07F5">
      <w:pPr>
        <w:pStyle w:val="DefaultText"/>
      </w:pPr>
      <w:r>
        <w:rPr>
          <w:b/>
        </w:rPr>
        <w:tab/>
      </w:r>
      <w:r w:rsidRPr="000C07F5">
        <w:t xml:space="preserve">Ryan Logue (doctoral student, left program); Kathryn Bradshaw (direct admit doctoral student), Lindsey Brinker (masters student), Cassie </w:t>
      </w:r>
      <w:proofErr w:type="spellStart"/>
      <w:r w:rsidRPr="000C07F5">
        <w:t>Campell</w:t>
      </w:r>
      <w:proofErr w:type="spellEnd"/>
      <w:r w:rsidRPr="000C07F5">
        <w:t xml:space="preserve"> (masters student), Melissa Wheeler (masters student), Alison Peterson (masters student), </w:t>
      </w:r>
      <w:proofErr w:type="spellStart"/>
      <w:r w:rsidRPr="000C07F5">
        <w:t>Krystin</w:t>
      </w:r>
      <w:proofErr w:type="spellEnd"/>
      <w:r w:rsidRPr="000C07F5">
        <w:t xml:space="preserve"> Smith (masters student), Kayla Hardy (masters student)</w:t>
      </w:r>
    </w:p>
    <w:p w:rsidR="000C07F5" w:rsidRPr="000C07F5" w:rsidRDefault="000C07F5" w:rsidP="000C07F5">
      <w:pPr>
        <w:pStyle w:val="DefaultText"/>
        <w:rPr>
          <w:b/>
          <w:u w:val="single"/>
        </w:rPr>
      </w:pPr>
      <w:r w:rsidRPr="000C07F5">
        <w:rPr>
          <w:b/>
          <w:u w:val="single"/>
        </w:rPr>
        <w:t>Dissertation Committees</w:t>
      </w:r>
    </w:p>
    <w:p w:rsidR="00006F87" w:rsidRPr="000C07F5" w:rsidRDefault="000C07F5" w:rsidP="000C07F5">
      <w:pPr>
        <w:pStyle w:val="DefaultText"/>
        <w:rPr>
          <w:u w:val="single"/>
        </w:rPr>
      </w:pPr>
      <w:r w:rsidRPr="000C07F5">
        <w:t xml:space="preserve">Jill Calderon, John </w:t>
      </w:r>
      <w:proofErr w:type="spellStart"/>
      <w:r w:rsidRPr="000C07F5">
        <w:t>McCullogh</w:t>
      </w:r>
      <w:proofErr w:type="spellEnd"/>
      <w:r w:rsidRPr="000C07F5">
        <w:t>, Louis Pagano</w:t>
      </w:r>
    </w:p>
    <w:p w:rsidR="00006F87" w:rsidRDefault="00006F87">
      <w:pPr>
        <w:rPr>
          <w:b/>
          <w:u w:val="single"/>
        </w:rPr>
      </w:pPr>
    </w:p>
    <w:p w:rsidR="00006F87" w:rsidRDefault="00006F87">
      <w:pPr>
        <w:rPr>
          <w:b/>
          <w:u w:val="single"/>
        </w:rPr>
      </w:pPr>
    </w:p>
    <w:p w:rsidR="00544400" w:rsidRDefault="00544400">
      <w:pPr>
        <w:rPr>
          <w:b/>
          <w:u w:val="single"/>
        </w:rPr>
      </w:pPr>
      <w:r w:rsidRPr="00544400">
        <w:rPr>
          <w:b/>
          <w:u w:val="single"/>
        </w:rPr>
        <w:t>Clinical Experience</w:t>
      </w:r>
    </w:p>
    <w:p w:rsidR="00544400" w:rsidRDefault="00544400" w:rsidP="00544400">
      <w:pPr>
        <w:rPr>
          <w:b/>
        </w:rPr>
      </w:pPr>
    </w:p>
    <w:p w:rsidR="00544400" w:rsidRDefault="00544400" w:rsidP="00544400">
      <w:pPr>
        <w:ind w:left="720"/>
        <w:rPr>
          <w:b/>
        </w:rPr>
      </w:pPr>
      <w:r>
        <w:rPr>
          <w:b/>
        </w:rPr>
        <w:t>University Counseling Services, Unive</w:t>
      </w:r>
      <w:r w:rsidR="00006F87">
        <w:rPr>
          <w:b/>
        </w:rPr>
        <w:t>rsity of Iowa</w:t>
      </w:r>
      <w:r>
        <w:rPr>
          <w:b/>
        </w:rPr>
        <w:t xml:space="preserve"> </w:t>
      </w:r>
      <w:r w:rsidR="00006F87">
        <w:rPr>
          <w:b/>
        </w:rPr>
        <w:tab/>
      </w:r>
      <w:r w:rsidR="00006F87">
        <w:rPr>
          <w:b/>
        </w:rPr>
        <w:tab/>
      </w:r>
      <w:r>
        <w:rPr>
          <w:b/>
        </w:rPr>
        <w:t xml:space="preserve">August 2010 – </w:t>
      </w:r>
      <w:r w:rsidR="00006F87">
        <w:rPr>
          <w:b/>
        </w:rPr>
        <w:t>August 2011</w:t>
      </w:r>
    </w:p>
    <w:p w:rsidR="00544400" w:rsidRDefault="00544400" w:rsidP="00544400">
      <w:pPr>
        <w:ind w:left="720"/>
        <w:rPr>
          <w:b/>
        </w:rPr>
      </w:pPr>
      <w:r>
        <w:rPr>
          <w:b/>
        </w:rPr>
        <w:t>Pre-doctoral intern, Eating Disorders Special Emphasis Area</w:t>
      </w:r>
    </w:p>
    <w:p w:rsidR="004A2AF3" w:rsidRDefault="004A2AF3" w:rsidP="004A2AF3">
      <w:pPr>
        <w:tabs>
          <w:tab w:val="left" w:pos="720"/>
          <w:tab w:val="center" w:pos="4968"/>
        </w:tabs>
        <w:spacing w:line="360" w:lineRule="auto"/>
        <w:ind w:left="720"/>
      </w:pPr>
      <w:r w:rsidRPr="006B4FBD">
        <w:rPr>
          <w:u w:val="single"/>
        </w:rPr>
        <w:t>Responsibilities</w:t>
      </w:r>
      <w:r>
        <w:t>:</w:t>
      </w:r>
    </w:p>
    <w:p w:rsidR="00544400" w:rsidRDefault="00544400" w:rsidP="004A2AF3">
      <w:pPr>
        <w:pStyle w:val="ListParagraph"/>
        <w:numPr>
          <w:ilvl w:val="0"/>
          <w:numId w:val="8"/>
        </w:numPr>
        <w:ind w:left="1080"/>
      </w:pPr>
      <w:r w:rsidRPr="00544400">
        <w:t>Individual therapy based on a time-limited model, intakes, crisis management, group therapy, assessments, outreach to various  student groups, special training in individual and group approaches to the treatment of eating disorders.</w:t>
      </w:r>
      <w:r w:rsidRPr="00544400">
        <w:tab/>
      </w:r>
    </w:p>
    <w:p w:rsidR="002C7FD3" w:rsidRPr="00544400" w:rsidRDefault="002C7FD3" w:rsidP="002C7FD3">
      <w:pPr>
        <w:pStyle w:val="ListParagraph"/>
        <w:ind w:left="1080"/>
      </w:pPr>
    </w:p>
    <w:p w:rsidR="00544400" w:rsidRDefault="00544400" w:rsidP="004A2AF3">
      <w:pPr>
        <w:ind w:left="720"/>
      </w:pPr>
      <w:r>
        <w:rPr>
          <w:b/>
        </w:rPr>
        <w:t>S</w:t>
      </w:r>
      <w:r w:rsidRPr="0048408F">
        <w:rPr>
          <w:b/>
        </w:rPr>
        <w:t>tudent Counseling Services,</w:t>
      </w:r>
      <w:r w:rsidRPr="0048408F">
        <w:rPr>
          <w:b/>
          <w:i/>
        </w:rPr>
        <w:t xml:space="preserve"> </w:t>
      </w:r>
      <w:r w:rsidRPr="0048408F">
        <w:rPr>
          <w:b/>
        </w:rPr>
        <w:t>Iowa State University, Ames, IA</w:t>
      </w:r>
      <w:r>
        <w:rPr>
          <w:b/>
        </w:rPr>
        <w:tab/>
        <w:t xml:space="preserve">     </w:t>
      </w:r>
      <w:r w:rsidR="004A2AF3">
        <w:rPr>
          <w:b/>
        </w:rPr>
        <w:t xml:space="preserve"> </w:t>
      </w:r>
      <w:r w:rsidRPr="004A2AF3">
        <w:rPr>
          <w:b/>
        </w:rPr>
        <w:t>August 2008 – July 2010</w:t>
      </w:r>
    </w:p>
    <w:p w:rsidR="00544400" w:rsidRPr="004A2AF3" w:rsidRDefault="00544400" w:rsidP="004A2AF3">
      <w:pPr>
        <w:tabs>
          <w:tab w:val="left" w:pos="720"/>
          <w:tab w:val="left" w:pos="1635"/>
        </w:tabs>
        <w:rPr>
          <w:b/>
        </w:rPr>
      </w:pPr>
      <w:r>
        <w:tab/>
      </w:r>
      <w:r w:rsidR="004A2AF3" w:rsidRPr="004A2AF3">
        <w:rPr>
          <w:b/>
        </w:rPr>
        <w:t>Practicum Counselor</w:t>
      </w:r>
      <w:r w:rsidR="004A2AF3" w:rsidRPr="004A2AF3">
        <w:rPr>
          <w:b/>
        </w:rPr>
        <w:tab/>
      </w:r>
    </w:p>
    <w:p w:rsidR="00544400" w:rsidRDefault="00544400" w:rsidP="00544400">
      <w:pPr>
        <w:tabs>
          <w:tab w:val="left" w:pos="720"/>
          <w:tab w:val="center" w:pos="4968"/>
        </w:tabs>
        <w:spacing w:line="360" w:lineRule="auto"/>
      </w:pPr>
      <w:r w:rsidRPr="001E611F">
        <w:tab/>
      </w:r>
      <w:r w:rsidRPr="006B4FBD">
        <w:rPr>
          <w:u w:val="single"/>
        </w:rPr>
        <w:t>Responsibilities</w:t>
      </w:r>
      <w:r>
        <w:t>:</w:t>
      </w:r>
    </w:p>
    <w:p w:rsidR="00544400" w:rsidRDefault="004A2AF3" w:rsidP="00544400">
      <w:pPr>
        <w:numPr>
          <w:ilvl w:val="0"/>
          <w:numId w:val="4"/>
        </w:numPr>
        <w:tabs>
          <w:tab w:val="clear" w:pos="1260"/>
          <w:tab w:val="num" w:pos="1080"/>
        </w:tabs>
        <w:ind w:left="1100"/>
      </w:pPr>
      <w:r>
        <w:t>Individual and career counseling, intakes, career assessments, group therapy for trauma survivors</w:t>
      </w:r>
    </w:p>
    <w:p w:rsidR="00544400" w:rsidRPr="0049514C" w:rsidRDefault="00544400" w:rsidP="00544400">
      <w:pPr>
        <w:pStyle w:val="DefaultText"/>
        <w:rPr>
          <w:b/>
          <w:sz w:val="16"/>
          <w:szCs w:val="16"/>
        </w:rPr>
      </w:pPr>
    </w:p>
    <w:p w:rsidR="00544400" w:rsidRPr="0049514C" w:rsidRDefault="00544400" w:rsidP="00544400">
      <w:pPr>
        <w:pStyle w:val="DefaultText"/>
        <w:rPr>
          <w:b/>
          <w:sz w:val="16"/>
          <w:szCs w:val="16"/>
        </w:rPr>
      </w:pPr>
    </w:p>
    <w:p w:rsidR="00544400" w:rsidRDefault="00544400" w:rsidP="004A2AF3">
      <w:pPr>
        <w:pStyle w:val="DefaultText"/>
        <w:tabs>
          <w:tab w:val="left" w:pos="7200"/>
        </w:tabs>
        <w:ind w:left="720"/>
      </w:pPr>
      <w:r w:rsidRPr="00101C6A">
        <w:rPr>
          <w:b/>
        </w:rPr>
        <w:t xml:space="preserve">Couples and Family Clinic, Iowa State University, Ames IA   </w:t>
      </w:r>
      <w:r w:rsidR="004A2AF3">
        <w:rPr>
          <w:b/>
        </w:rPr>
        <w:t xml:space="preserve">     </w:t>
      </w:r>
      <w:r w:rsidRPr="00101C6A">
        <w:rPr>
          <w:b/>
        </w:rPr>
        <w:t xml:space="preserve">         </w:t>
      </w:r>
      <w:r>
        <w:rPr>
          <w:b/>
        </w:rPr>
        <w:t xml:space="preserve"> </w:t>
      </w:r>
      <w:r w:rsidRPr="004A2AF3">
        <w:rPr>
          <w:b/>
        </w:rPr>
        <w:t xml:space="preserve">May 2009 </w:t>
      </w:r>
      <w:r w:rsidR="004A2AF3" w:rsidRPr="004A2AF3">
        <w:rPr>
          <w:b/>
        </w:rPr>
        <w:t>–</w:t>
      </w:r>
      <w:r w:rsidRPr="004A2AF3">
        <w:rPr>
          <w:b/>
        </w:rPr>
        <w:t xml:space="preserve"> </w:t>
      </w:r>
      <w:r w:rsidR="004A2AF3" w:rsidRPr="004A2AF3">
        <w:rPr>
          <w:b/>
        </w:rPr>
        <w:t>Dec 2009</w:t>
      </w:r>
      <w:r w:rsidR="004A2AF3">
        <w:rPr>
          <w:b/>
        </w:rPr>
        <w:t xml:space="preserve"> Practicum Counselor</w:t>
      </w:r>
      <w:r>
        <w:tab/>
      </w:r>
    </w:p>
    <w:p w:rsidR="00544400" w:rsidRPr="00A9397B" w:rsidRDefault="00544400" w:rsidP="00544400">
      <w:pPr>
        <w:pStyle w:val="DefaultText"/>
        <w:spacing w:line="360" w:lineRule="auto"/>
        <w:ind w:left="2880" w:hanging="2160"/>
        <w:rPr>
          <w:u w:val="single"/>
        </w:rPr>
      </w:pPr>
      <w:r w:rsidRPr="00A9397B">
        <w:rPr>
          <w:u w:val="single"/>
        </w:rPr>
        <w:t>Responsibilities</w:t>
      </w:r>
      <w:r w:rsidRPr="00A9397B">
        <w:t>:</w:t>
      </w:r>
    </w:p>
    <w:p w:rsidR="00544400" w:rsidRDefault="00544400" w:rsidP="00544400">
      <w:pPr>
        <w:pStyle w:val="DefaultText"/>
        <w:numPr>
          <w:ilvl w:val="0"/>
          <w:numId w:val="6"/>
        </w:numPr>
        <w:tabs>
          <w:tab w:val="clear" w:pos="1440"/>
        </w:tabs>
        <w:ind w:left="1100"/>
      </w:pPr>
      <w:r>
        <w:t>Conducted individual, couples and family therapy with clients from the community</w:t>
      </w:r>
    </w:p>
    <w:p w:rsidR="00544400" w:rsidRPr="0049514C" w:rsidRDefault="00544400" w:rsidP="00544400">
      <w:pPr>
        <w:pStyle w:val="DefaultText"/>
        <w:ind w:left="2880" w:hanging="2160"/>
        <w:rPr>
          <w:b/>
          <w:sz w:val="16"/>
          <w:szCs w:val="16"/>
        </w:rPr>
      </w:pPr>
    </w:p>
    <w:p w:rsidR="00544400" w:rsidRPr="0049514C" w:rsidRDefault="00544400" w:rsidP="00544400">
      <w:pPr>
        <w:pStyle w:val="DefaultText"/>
        <w:ind w:left="2880" w:hanging="2160"/>
        <w:rPr>
          <w:b/>
          <w:sz w:val="16"/>
          <w:szCs w:val="16"/>
        </w:rPr>
      </w:pPr>
    </w:p>
    <w:p w:rsidR="00544400" w:rsidRPr="00E50D53" w:rsidRDefault="00544400" w:rsidP="00544400">
      <w:pPr>
        <w:pStyle w:val="DefaultText"/>
        <w:ind w:left="2880" w:hanging="2160"/>
        <w:rPr>
          <w:b/>
        </w:rPr>
      </w:pPr>
      <w:r>
        <w:rPr>
          <w:b/>
        </w:rPr>
        <w:t xml:space="preserve">Counseling Services, </w:t>
      </w:r>
      <w:r w:rsidRPr="00101C6A">
        <w:rPr>
          <w:b/>
        </w:rPr>
        <w:t>Minnesota State University, Moorhead, MN</w:t>
      </w:r>
      <w:r>
        <w:t xml:space="preserve">   </w:t>
      </w:r>
      <w:r w:rsidR="004A2AF3">
        <w:t xml:space="preserve">   </w:t>
      </w:r>
      <w:r w:rsidRPr="004A2AF3">
        <w:rPr>
          <w:b/>
        </w:rPr>
        <w:t>August 2005-July 2006</w:t>
      </w:r>
    </w:p>
    <w:p w:rsidR="00544400" w:rsidRPr="00A9397B" w:rsidRDefault="00544400" w:rsidP="00544400">
      <w:pPr>
        <w:pStyle w:val="DefaultText"/>
        <w:spacing w:line="360" w:lineRule="auto"/>
        <w:ind w:left="2880" w:hanging="2160"/>
        <w:rPr>
          <w:u w:val="single"/>
        </w:rPr>
      </w:pPr>
      <w:r w:rsidRPr="00A9397B">
        <w:rPr>
          <w:u w:val="single"/>
        </w:rPr>
        <w:t>Responsibilities</w:t>
      </w:r>
      <w:r w:rsidRPr="00A9397B">
        <w:t>:</w:t>
      </w:r>
    </w:p>
    <w:p w:rsidR="00544400" w:rsidRDefault="004A2AF3" w:rsidP="00544400">
      <w:pPr>
        <w:pStyle w:val="DefaultText"/>
        <w:numPr>
          <w:ilvl w:val="0"/>
          <w:numId w:val="5"/>
        </w:numPr>
        <w:tabs>
          <w:tab w:val="clear" w:pos="1440"/>
        </w:tabs>
        <w:ind w:left="1100"/>
      </w:pPr>
      <w:r>
        <w:t>Individual therapy, intake sessions, crisis intervention, outreach</w:t>
      </w:r>
    </w:p>
    <w:p w:rsidR="00544400" w:rsidRDefault="00544400" w:rsidP="00544400">
      <w:pPr>
        <w:pStyle w:val="DefaultText"/>
        <w:ind w:left="2880" w:hanging="2160"/>
        <w:rPr>
          <w:b/>
          <w:sz w:val="16"/>
          <w:szCs w:val="16"/>
        </w:rPr>
      </w:pPr>
    </w:p>
    <w:p w:rsidR="004A2AF3" w:rsidRDefault="004A2AF3" w:rsidP="00544400">
      <w:pPr>
        <w:pStyle w:val="DefaultText"/>
        <w:ind w:left="2880" w:hanging="2160"/>
        <w:rPr>
          <w:b/>
          <w:sz w:val="16"/>
          <w:szCs w:val="16"/>
        </w:rPr>
      </w:pPr>
    </w:p>
    <w:p w:rsidR="00544400" w:rsidRPr="00E50D53" w:rsidRDefault="00544400" w:rsidP="00544400">
      <w:pPr>
        <w:pStyle w:val="DefaultText"/>
        <w:ind w:left="2880" w:hanging="2160"/>
        <w:rPr>
          <w:b/>
        </w:rPr>
      </w:pPr>
      <w:r>
        <w:rPr>
          <w:b/>
        </w:rPr>
        <w:t>West Central Regional Juvenile Detention Center</w:t>
      </w:r>
      <w:r w:rsidRPr="00E50D53">
        <w:t xml:space="preserve">, </w:t>
      </w:r>
      <w:r w:rsidRPr="004A2AF3">
        <w:rPr>
          <w:b/>
        </w:rPr>
        <w:t>Moorhead, MN</w:t>
      </w:r>
      <w:r>
        <w:t xml:space="preserve">  </w:t>
      </w:r>
      <w:r w:rsidR="004A2AF3">
        <w:t xml:space="preserve"> </w:t>
      </w:r>
      <w:r>
        <w:rPr>
          <w:b/>
        </w:rPr>
        <w:t>May</w:t>
      </w:r>
      <w:r w:rsidRPr="00E50D53">
        <w:rPr>
          <w:b/>
        </w:rPr>
        <w:t xml:space="preserve"> 2005-</w:t>
      </w:r>
      <w:r>
        <w:rPr>
          <w:b/>
        </w:rPr>
        <w:t>August</w:t>
      </w:r>
      <w:r w:rsidRPr="00E50D53">
        <w:rPr>
          <w:b/>
        </w:rPr>
        <w:t xml:space="preserve"> 200</w:t>
      </w:r>
      <w:r>
        <w:rPr>
          <w:b/>
        </w:rPr>
        <w:t>5</w:t>
      </w:r>
    </w:p>
    <w:p w:rsidR="00544400" w:rsidRPr="00A9397B" w:rsidRDefault="00544400" w:rsidP="00544400">
      <w:pPr>
        <w:pStyle w:val="DefaultText"/>
        <w:spacing w:line="360" w:lineRule="auto"/>
        <w:ind w:left="2880" w:hanging="2160"/>
        <w:rPr>
          <w:u w:val="single"/>
        </w:rPr>
      </w:pPr>
      <w:r w:rsidRPr="00A9397B">
        <w:rPr>
          <w:u w:val="single"/>
        </w:rPr>
        <w:t>Responsibilities</w:t>
      </w:r>
      <w:r w:rsidRPr="00A9397B">
        <w:t>:</w:t>
      </w:r>
    </w:p>
    <w:p w:rsidR="00544400" w:rsidRDefault="00544400" w:rsidP="00544400">
      <w:pPr>
        <w:pStyle w:val="DefaultText"/>
        <w:numPr>
          <w:ilvl w:val="0"/>
          <w:numId w:val="5"/>
        </w:numPr>
        <w:tabs>
          <w:tab w:val="clear" w:pos="1440"/>
        </w:tabs>
        <w:ind w:left="1100"/>
      </w:pPr>
      <w:r>
        <w:t>Provided individual therapy to juveniles ages 14-18 detained for criminal offenses</w:t>
      </w:r>
    </w:p>
    <w:p w:rsidR="00544400" w:rsidRDefault="00544400" w:rsidP="00544400">
      <w:pPr>
        <w:pStyle w:val="DefaultText"/>
        <w:numPr>
          <w:ilvl w:val="0"/>
          <w:numId w:val="5"/>
        </w:numPr>
        <w:tabs>
          <w:tab w:val="clear" w:pos="1440"/>
        </w:tabs>
        <w:ind w:left="1100"/>
      </w:pPr>
      <w:r>
        <w:t>Provided individual and family therapy and evaluation to children and adolescents age 11-18 who were completing a court ordered 30 day psychiatric inpatient evaluation</w:t>
      </w:r>
    </w:p>
    <w:p w:rsidR="00544400" w:rsidRDefault="00544400" w:rsidP="00544400">
      <w:pPr>
        <w:pStyle w:val="DefaultText"/>
        <w:numPr>
          <w:ilvl w:val="0"/>
          <w:numId w:val="5"/>
        </w:numPr>
        <w:tabs>
          <w:tab w:val="clear" w:pos="1440"/>
        </w:tabs>
        <w:ind w:left="1100"/>
      </w:pPr>
      <w:r>
        <w:t>Worked with a multidisciplinary, participating in treatment planning, case conferences, and release planning sessions</w:t>
      </w:r>
    </w:p>
    <w:p w:rsidR="00544400" w:rsidRDefault="00544400" w:rsidP="00544400">
      <w:pPr>
        <w:pStyle w:val="DefaultText"/>
        <w:jc w:val="center"/>
        <w:rPr>
          <w:szCs w:val="24"/>
        </w:rPr>
      </w:pPr>
    </w:p>
    <w:p w:rsidR="00544400" w:rsidRPr="00E50D53" w:rsidRDefault="00544400" w:rsidP="00544400">
      <w:pPr>
        <w:pStyle w:val="DefaultText"/>
        <w:ind w:left="2880" w:hanging="2160"/>
        <w:rPr>
          <w:b/>
        </w:rPr>
      </w:pPr>
      <w:r>
        <w:rPr>
          <w:b/>
        </w:rPr>
        <w:lastRenderedPageBreak/>
        <w:t>Lakeland Mental Health Center</w:t>
      </w:r>
      <w:r w:rsidRPr="004A2AF3">
        <w:rPr>
          <w:b/>
        </w:rPr>
        <w:t>, Moorhead, MN</w:t>
      </w:r>
      <w:r>
        <w:t xml:space="preserve">                        </w:t>
      </w:r>
      <w:r w:rsidR="004A2AF3">
        <w:t xml:space="preserve"> </w:t>
      </w:r>
      <w:r>
        <w:t xml:space="preserve">     </w:t>
      </w:r>
      <w:r>
        <w:rPr>
          <w:b/>
        </w:rPr>
        <w:t>January 2005- May 2005</w:t>
      </w:r>
    </w:p>
    <w:p w:rsidR="00544400" w:rsidRPr="00A9397B" w:rsidRDefault="00544400" w:rsidP="00544400">
      <w:pPr>
        <w:pStyle w:val="DefaultText"/>
        <w:spacing w:line="360" w:lineRule="auto"/>
        <w:ind w:left="2880" w:hanging="2160"/>
        <w:rPr>
          <w:u w:val="single"/>
        </w:rPr>
      </w:pPr>
      <w:r w:rsidRPr="00A9397B">
        <w:rPr>
          <w:u w:val="single"/>
        </w:rPr>
        <w:t>Responsibilities</w:t>
      </w:r>
      <w:r w:rsidRPr="00A9397B">
        <w:t>:</w:t>
      </w:r>
    </w:p>
    <w:p w:rsidR="00544400" w:rsidRDefault="004A2AF3" w:rsidP="00544400">
      <w:pPr>
        <w:pStyle w:val="DefaultText"/>
        <w:numPr>
          <w:ilvl w:val="0"/>
          <w:numId w:val="5"/>
        </w:numPr>
        <w:tabs>
          <w:tab w:val="clear" w:pos="1440"/>
        </w:tabs>
        <w:ind w:left="1100"/>
      </w:pPr>
      <w:r>
        <w:t>P</w:t>
      </w:r>
      <w:r w:rsidR="00544400">
        <w:t xml:space="preserve">lay therapy </w:t>
      </w:r>
      <w:r>
        <w:t xml:space="preserve">for </w:t>
      </w:r>
      <w:r w:rsidR="00544400">
        <w:t>boys age 6-8</w:t>
      </w:r>
      <w:r>
        <w:t xml:space="preserve">, </w:t>
      </w:r>
      <w:r w:rsidR="00544400">
        <w:t>milieu interventions to children ages 6-11</w:t>
      </w:r>
      <w:r>
        <w:t>,</w:t>
      </w:r>
      <w:r w:rsidR="00544400">
        <w:t xml:space="preserve"> in-school interventions and consultation</w:t>
      </w:r>
    </w:p>
    <w:p w:rsidR="00544400" w:rsidRDefault="00544400">
      <w:pPr>
        <w:rPr>
          <w:b/>
          <w:u w:val="single"/>
        </w:rPr>
      </w:pPr>
    </w:p>
    <w:p w:rsidR="001D0F01" w:rsidRDefault="001D0F01">
      <w:pPr>
        <w:rPr>
          <w:b/>
          <w:u w:val="single"/>
        </w:rPr>
      </w:pPr>
    </w:p>
    <w:p w:rsidR="006C29FC" w:rsidRDefault="006C29FC" w:rsidP="006C29FC">
      <w:pPr>
        <w:pStyle w:val="DefaultText"/>
        <w:rPr>
          <w:b/>
        </w:rPr>
      </w:pPr>
      <w:r>
        <w:rPr>
          <w:b/>
        </w:rPr>
        <w:t xml:space="preserve">ASSESSMENT TRAINING </w:t>
      </w:r>
      <w:r w:rsidRPr="007640B4">
        <w:rPr>
          <w:b/>
        </w:rPr>
        <w:t>(</w:t>
      </w:r>
      <w:r>
        <w:rPr>
          <w:b/>
          <w:i/>
        </w:rPr>
        <w:t>Experience Administering/Interpreting Test</w:t>
      </w:r>
      <w:r>
        <w:rPr>
          <w:b/>
        </w:rPr>
        <w:t xml:space="preserve">) </w:t>
      </w:r>
    </w:p>
    <w:p w:rsidR="006C29FC" w:rsidRDefault="006C29FC" w:rsidP="006C29FC">
      <w:pPr>
        <w:pStyle w:val="DefaultText"/>
        <w:tabs>
          <w:tab w:val="left" w:pos="2100"/>
        </w:tabs>
        <w:rPr>
          <w:b/>
        </w:rPr>
      </w:pPr>
    </w:p>
    <w:p w:rsidR="006C29FC" w:rsidRDefault="006C29FC" w:rsidP="006C29FC">
      <w:pPr>
        <w:ind w:left="700"/>
        <w:rPr>
          <w:b/>
          <w:i/>
        </w:rPr>
      </w:pPr>
      <w:r>
        <w:rPr>
          <w:b/>
          <w:i/>
        </w:rPr>
        <w:t>Intelligence/Cognitive/Achievement Tests</w:t>
      </w:r>
    </w:p>
    <w:p w:rsidR="006C29FC" w:rsidRDefault="006C29FC" w:rsidP="006C29FC">
      <w:pPr>
        <w:pStyle w:val="DefaultText"/>
        <w:ind w:left="700"/>
      </w:pPr>
      <w:r>
        <w:t>Wechsler Adult Intelligence Scale-IV (WAIS-IV)</w:t>
      </w:r>
      <w:r w:rsidRPr="00443529">
        <w:t xml:space="preserve"> </w:t>
      </w:r>
    </w:p>
    <w:p w:rsidR="006C29FC" w:rsidRDefault="006C29FC" w:rsidP="006C29FC">
      <w:pPr>
        <w:pStyle w:val="DefaultText"/>
        <w:ind w:left="700"/>
      </w:pPr>
      <w:r>
        <w:t>Wechsler Adult Intelligence Scale-III (WAIS-III)</w:t>
      </w:r>
      <w:r w:rsidRPr="00443529">
        <w:t xml:space="preserve"> </w:t>
      </w:r>
    </w:p>
    <w:p w:rsidR="006C29FC" w:rsidRDefault="006C29FC" w:rsidP="006C29FC">
      <w:pPr>
        <w:pStyle w:val="DefaultText"/>
        <w:ind w:left="700"/>
      </w:pPr>
      <w:r>
        <w:t>Wechsler Intelligence Scale for Children (WISC-IV)</w:t>
      </w:r>
    </w:p>
    <w:p w:rsidR="006C29FC" w:rsidRDefault="006C29FC" w:rsidP="006C29FC">
      <w:pPr>
        <w:pStyle w:val="DefaultText"/>
        <w:tabs>
          <w:tab w:val="left" w:pos="5100"/>
        </w:tabs>
        <w:ind w:left="700"/>
      </w:pPr>
      <w:r>
        <w:t>Wechsler Individual Memory Scales (WMS-III)</w:t>
      </w:r>
    </w:p>
    <w:p w:rsidR="006C29FC" w:rsidRDefault="006C29FC" w:rsidP="006C29FC">
      <w:pPr>
        <w:pStyle w:val="DefaultText"/>
        <w:tabs>
          <w:tab w:val="left" w:pos="5100"/>
        </w:tabs>
        <w:ind w:left="700"/>
      </w:pPr>
      <w:r>
        <w:t>Wechsler Individual Achievement Test- II (WIAT-II)</w:t>
      </w:r>
    </w:p>
    <w:p w:rsidR="006C29FC" w:rsidRDefault="006C29FC" w:rsidP="006C29FC">
      <w:pPr>
        <w:pStyle w:val="DefaultText"/>
        <w:tabs>
          <w:tab w:val="left" w:pos="5100"/>
        </w:tabs>
        <w:ind w:left="700"/>
      </w:pPr>
      <w:r>
        <w:t xml:space="preserve">Stanford </w:t>
      </w:r>
      <w:proofErr w:type="spellStart"/>
      <w:r>
        <w:t>Binet</w:t>
      </w:r>
      <w:proofErr w:type="spellEnd"/>
      <w:r>
        <w:t xml:space="preserve"> Intelligence Scales V (SB5)</w:t>
      </w:r>
      <w:r>
        <w:tab/>
      </w:r>
    </w:p>
    <w:p w:rsidR="006C29FC" w:rsidRPr="00AB1FC0" w:rsidRDefault="006C29FC" w:rsidP="006C29FC">
      <w:pPr>
        <w:pStyle w:val="DefaultText"/>
        <w:ind w:left="700"/>
      </w:pPr>
      <w:r>
        <w:t>Woodcock-Johnson Tests of Achievement (WJ-III)</w:t>
      </w:r>
    </w:p>
    <w:p w:rsidR="006C29FC" w:rsidRDefault="006C29FC" w:rsidP="006C29FC">
      <w:pPr>
        <w:ind w:left="700"/>
        <w:rPr>
          <w:b/>
          <w:i/>
        </w:rPr>
      </w:pPr>
    </w:p>
    <w:p w:rsidR="006C29FC" w:rsidRDefault="006C29FC" w:rsidP="006C29FC">
      <w:pPr>
        <w:ind w:left="700"/>
      </w:pPr>
      <w:r>
        <w:rPr>
          <w:b/>
          <w:i/>
        </w:rPr>
        <w:t>Personality, Clinical, and Forensic Tests</w:t>
      </w:r>
    </w:p>
    <w:p w:rsidR="006C29FC" w:rsidRDefault="006C29FC" w:rsidP="006C29FC">
      <w:pPr>
        <w:pStyle w:val="DefaultText"/>
        <w:ind w:left="700"/>
      </w:pPr>
      <w:r>
        <w:t>Brief Symptom Inventory (BSI)</w:t>
      </w:r>
    </w:p>
    <w:p w:rsidR="006C29FC" w:rsidRDefault="006C29FC" w:rsidP="006C29FC">
      <w:pPr>
        <w:pStyle w:val="DefaultText"/>
        <w:ind w:left="700"/>
      </w:pPr>
      <w:r>
        <w:t>Eating Disorder Inventory (EDI)</w:t>
      </w:r>
    </w:p>
    <w:p w:rsidR="006C29FC" w:rsidRPr="001E611F" w:rsidRDefault="006C29FC" w:rsidP="006C29FC">
      <w:pPr>
        <w:pStyle w:val="DefaultText"/>
        <w:ind w:left="700"/>
      </w:pPr>
      <w:proofErr w:type="spellStart"/>
      <w:r w:rsidRPr="001E611F">
        <w:t>Millon</w:t>
      </w:r>
      <w:proofErr w:type="spellEnd"/>
      <w:r w:rsidRPr="001E611F">
        <w:t xml:space="preserve"> Clinical </w:t>
      </w:r>
      <w:proofErr w:type="spellStart"/>
      <w:r w:rsidRPr="001E611F">
        <w:t>Multiaxial</w:t>
      </w:r>
      <w:proofErr w:type="spellEnd"/>
      <w:r w:rsidRPr="001E611F">
        <w:t xml:space="preserve"> Inventory-3 (MCMI-III)</w:t>
      </w:r>
    </w:p>
    <w:p w:rsidR="006C29FC" w:rsidRDefault="006C29FC" w:rsidP="006C29FC">
      <w:pPr>
        <w:tabs>
          <w:tab w:val="left" w:pos="7170"/>
        </w:tabs>
        <w:ind w:left="700"/>
      </w:pPr>
      <w:smartTag w:uri="urn:schemas-microsoft-com:office:smarttags" w:element="place">
        <w:smartTag w:uri="urn:schemas-microsoft-com:office:smarttags" w:element="State">
          <w:r>
            <w:t>Minnesota</w:t>
          </w:r>
        </w:smartTag>
      </w:smartTag>
      <w:r>
        <w:t xml:space="preserve"> Multiphasic Personality Inventory-2 (MMPI-2)</w:t>
      </w:r>
      <w:r>
        <w:tab/>
      </w:r>
    </w:p>
    <w:p w:rsidR="006C29FC" w:rsidRDefault="006C29FC" w:rsidP="006C29FC">
      <w:pPr>
        <w:ind w:left="700"/>
      </w:pP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  <w:r>
        <w:t xml:space="preserve"> Multiphasic Personality Inventory-2-RF (MMPI-2 Restructured Form)</w:t>
      </w:r>
    </w:p>
    <w:p w:rsidR="006C29FC" w:rsidRDefault="006C29FC" w:rsidP="006C29FC">
      <w:pPr>
        <w:pStyle w:val="DefaultText"/>
        <w:ind w:left="700"/>
      </w:pPr>
      <w:r>
        <w:t>Beck Depression Inventory (BDI)</w:t>
      </w:r>
    </w:p>
    <w:p w:rsidR="006C29FC" w:rsidRDefault="006C29FC" w:rsidP="006C29FC">
      <w:pPr>
        <w:pStyle w:val="DefaultText"/>
        <w:ind w:left="700"/>
      </w:pPr>
      <w:r>
        <w:t>Beck Anxiety Inventory (BAI)</w:t>
      </w:r>
    </w:p>
    <w:p w:rsidR="006C29FC" w:rsidRDefault="006C29FC" w:rsidP="006C29FC">
      <w:pPr>
        <w:pStyle w:val="DefaultText"/>
        <w:ind w:left="700"/>
      </w:pPr>
      <w:r>
        <w:t>Structured Clinical Interview for the DSM-IV, II</w:t>
      </w:r>
    </w:p>
    <w:p w:rsidR="006C29FC" w:rsidRPr="00A81AA0" w:rsidRDefault="006C29FC" w:rsidP="006C29FC">
      <w:pPr>
        <w:pStyle w:val="DefaultText"/>
        <w:ind w:left="700"/>
        <w:rPr>
          <w:szCs w:val="24"/>
        </w:rPr>
      </w:pPr>
      <w:r w:rsidRPr="00A81AA0">
        <w:rPr>
          <w:szCs w:val="24"/>
        </w:rPr>
        <w:t>Rorschach</w:t>
      </w:r>
    </w:p>
    <w:p w:rsidR="006C29FC" w:rsidRPr="00A81AA0" w:rsidRDefault="006C29FC" w:rsidP="006C29FC">
      <w:pPr>
        <w:pStyle w:val="DefaultText"/>
        <w:ind w:left="700"/>
        <w:rPr>
          <w:szCs w:val="24"/>
        </w:rPr>
      </w:pPr>
      <w:r w:rsidRPr="00A81AA0">
        <w:rPr>
          <w:szCs w:val="24"/>
        </w:rPr>
        <w:t>Thematic Apperception Test</w:t>
      </w:r>
    </w:p>
    <w:p w:rsidR="006C29FC" w:rsidRDefault="006C29FC" w:rsidP="006C29FC">
      <w:pPr>
        <w:pStyle w:val="DefaultText"/>
        <w:ind w:left="700"/>
        <w:rPr>
          <w:szCs w:val="24"/>
        </w:rPr>
      </w:pPr>
      <w:smartTag w:uri="urn:schemas-microsoft-com:office:smarttags" w:element="place">
        <w:r w:rsidRPr="00A81AA0">
          <w:rPr>
            <w:szCs w:val="24"/>
          </w:rPr>
          <w:t>Wisconsin</w:t>
        </w:r>
      </w:smartTag>
      <w:r w:rsidRPr="00A81AA0">
        <w:rPr>
          <w:szCs w:val="24"/>
        </w:rPr>
        <w:t xml:space="preserve"> Card Sorting Test</w:t>
      </w:r>
    </w:p>
    <w:p w:rsidR="006C29FC" w:rsidRPr="00A81AA0" w:rsidRDefault="006C29FC" w:rsidP="006C29FC">
      <w:pPr>
        <w:pStyle w:val="DefaultText"/>
        <w:ind w:left="700"/>
        <w:rPr>
          <w:szCs w:val="24"/>
        </w:rPr>
      </w:pPr>
      <w:r>
        <w:rPr>
          <w:szCs w:val="24"/>
        </w:rPr>
        <w:t>Juvenile Sex Offender Recidivism Risk Assessment Tool –II (JSORRAT-II)</w:t>
      </w:r>
    </w:p>
    <w:p w:rsidR="006C29FC" w:rsidRPr="00224805" w:rsidRDefault="006C29FC" w:rsidP="006C29FC">
      <w:pPr>
        <w:ind w:left="700"/>
        <w:rPr>
          <w:sz w:val="18"/>
          <w:szCs w:val="18"/>
        </w:rPr>
      </w:pPr>
    </w:p>
    <w:p w:rsidR="006C29FC" w:rsidRDefault="006C29FC" w:rsidP="006C29FC">
      <w:pPr>
        <w:pStyle w:val="DefaultText"/>
        <w:widowControl w:val="0"/>
        <w:ind w:left="700"/>
        <w:rPr>
          <w:b/>
          <w:i/>
        </w:rPr>
      </w:pPr>
      <w:r>
        <w:rPr>
          <w:b/>
          <w:i/>
        </w:rPr>
        <w:t>Vocational Tests</w:t>
      </w:r>
    </w:p>
    <w:p w:rsidR="006C29FC" w:rsidRPr="001E611F" w:rsidRDefault="006C29FC" w:rsidP="006C29FC">
      <w:pPr>
        <w:pStyle w:val="DefaultText"/>
        <w:tabs>
          <w:tab w:val="left" w:pos="3045"/>
        </w:tabs>
        <w:ind w:left="700"/>
      </w:pPr>
      <w:r w:rsidRPr="001E611F">
        <w:t>Strong Interest Inventory II</w:t>
      </w:r>
    </w:p>
    <w:p w:rsidR="006C29FC" w:rsidRPr="00DD4923" w:rsidRDefault="006C29FC" w:rsidP="006C29FC">
      <w:pPr>
        <w:pStyle w:val="DefaultText"/>
        <w:tabs>
          <w:tab w:val="left" w:pos="3045"/>
        </w:tabs>
        <w:ind w:left="700"/>
        <w:rPr>
          <w:lang w:val="fr-FR"/>
        </w:rPr>
      </w:pPr>
      <w:proofErr w:type="spellStart"/>
      <w:r w:rsidRPr="00DD4923">
        <w:rPr>
          <w:lang w:val="fr-FR"/>
        </w:rPr>
        <w:t>Kuder</w:t>
      </w:r>
      <w:proofErr w:type="spellEnd"/>
    </w:p>
    <w:p w:rsidR="006C29FC" w:rsidRPr="00DD4923" w:rsidRDefault="006C29FC" w:rsidP="006C29FC">
      <w:pPr>
        <w:pStyle w:val="DefaultText"/>
        <w:tabs>
          <w:tab w:val="left" w:pos="3045"/>
        </w:tabs>
        <w:ind w:left="700"/>
        <w:rPr>
          <w:lang w:val="fr-FR"/>
        </w:rPr>
      </w:pPr>
      <w:r w:rsidRPr="00DD4923">
        <w:rPr>
          <w:lang w:val="fr-FR"/>
        </w:rPr>
        <w:t xml:space="preserve">Missouri </w:t>
      </w:r>
      <w:proofErr w:type="spellStart"/>
      <w:r w:rsidRPr="00DD4923">
        <w:rPr>
          <w:lang w:val="fr-FR"/>
        </w:rPr>
        <w:t>Occupational</w:t>
      </w:r>
      <w:proofErr w:type="spellEnd"/>
      <w:r w:rsidRPr="00DD4923">
        <w:rPr>
          <w:lang w:val="fr-FR"/>
        </w:rPr>
        <w:t xml:space="preserve"> </w:t>
      </w:r>
      <w:proofErr w:type="spellStart"/>
      <w:r w:rsidRPr="00DD4923">
        <w:rPr>
          <w:lang w:val="fr-FR"/>
        </w:rPr>
        <w:t>Card</w:t>
      </w:r>
      <w:proofErr w:type="spellEnd"/>
      <w:r w:rsidRPr="00DD4923">
        <w:rPr>
          <w:lang w:val="fr-FR"/>
        </w:rPr>
        <w:t xml:space="preserve"> Sort (MOCS)</w:t>
      </w:r>
    </w:p>
    <w:p w:rsidR="006C29FC" w:rsidRDefault="006C29FC" w:rsidP="006C29FC">
      <w:pPr>
        <w:pStyle w:val="DefaultText"/>
        <w:tabs>
          <w:tab w:val="left" w:pos="3045"/>
        </w:tabs>
        <w:ind w:left="700"/>
      </w:pPr>
      <w:r>
        <w:t>Myers-Briggs Type Inventory (MBTI)</w:t>
      </w:r>
    </w:p>
    <w:p w:rsidR="00B6399E" w:rsidRDefault="00B6399E" w:rsidP="006C29FC">
      <w:pPr>
        <w:pStyle w:val="DefaultText"/>
        <w:tabs>
          <w:tab w:val="left" w:pos="3045"/>
        </w:tabs>
        <w:ind w:left="700"/>
      </w:pPr>
    </w:p>
    <w:p w:rsidR="00B6399E" w:rsidRDefault="00B6399E" w:rsidP="001D0F01">
      <w:pPr>
        <w:rPr>
          <w:b/>
          <w:u w:val="single"/>
        </w:rPr>
      </w:pPr>
      <w:r>
        <w:rPr>
          <w:b/>
          <w:u w:val="single"/>
        </w:rPr>
        <w:t>Awards</w:t>
      </w:r>
      <w:r w:rsidR="001874BD">
        <w:rPr>
          <w:b/>
          <w:u w:val="single"/>
        </w:rPr>
        <w:t xml:space="preserve"> and Honors</w:t>
      </w:r>
    </w:p>
    <w:p w:rsidR="00E034DF" w:rsidRDefault="00E034DF" w:rsidP="00E034DF">
      <w:pPr>
        <w:pStyle w:val="ListParagraph"/>
        <w:numPr>
          <w:ilvl w:val="0"/>
          <w:numId w:val="17"/>
        </w:numPr>
      </w:pPr>
      <w:r w:rsidRPr="00C50E9B">
        <w:t>Graduate College Teaching Excellence Award</w:t>
      </w:r>
      <w:r>
        <w:t>, Iowa State University, 2010</w:t>
      </w:r>
    </w:p>
    <w:p w:rsidR="00B6399E" w:rsidRDefault="001874BD" w:rsidP="001D0F01">
      <w:pPr>
        <w:pStyle w:val="ListParagraph"/>
        <w:numPr>
          <w:ilvl w:val="0"/>
          <w:numId w:val="17"/>
        </w:numPr>
      </w:pPr>
      <w:r>
        <w:t xml:space="preserve">Excellence in Teaching Award, </w:t>
      </w:r>
      <w:r w:rsidR="00E034DF">
        <w:t xml:space="preserve">Dept. of Psychology, </w:t>
      </w:r>
      <w:r>
        <w:t>Iowa State University, 20</w:t>
      </w:r>
      <w:r w:rsidR="00E034DF">
        <w:t>09</w:t>
      </w:r>
    </w:p>
    <w:p w:rsidR="001874BD" w:rsidRDefault="001874BD" w:rsidP="001D0F01">
      <w:pPr>
        <w:pStyle w:val="ListParagraph"/>
        <w:numPr>
          <w:ilvl w:val="0"/>
          <w:numId w:val="17"/>
        </w:numPr>
      </w:pPr>
      <w:r>
        <w:t>Dept. of Psychology Graduate Conference Travel Stipend, Iowa State University</w:t>
      </w:r>
    </w:p>
    <w:p w:rsidR="00B6399E" w:rsidRDefault="001874BD" w:rsidP="001D0F01">
      <w:pPr>
        <w:pStyle w:val="ListParagraph"/>
        <w:numPr>
          <w:ilvl w:val="0"/>
          <w:numId w:val="17"/>
        </w:numPr>
      </w:pPr>
      <w:r>
        <w:t>North Dakota State University</w:t>
      </w:r>
      <w:r w:rsidR="00B6399E">
        <w:t xml:space="preserve"> Graduate Conference Travel Stipend</w:t>
      </w:r>
      <w:r>
        <w:t xml:space="preserve"> </w:t>
      </w:r>
    </w:p>
    <w:p w:rsidR="00B6399E" w:rsidRDefault="00B6399E" w:rsidP="001D0F01">
      <w:pPr>
        <w:pStyle w:val="ListParagraph"/>
        <w:numPr>
          <w:ilvl w:val="0"/>
          <w:numId w:val="17"/>
        </w:numPr>
      </w:pPr>
      <w:r>
        <w:t>American Psychological Society Convention Travel Assistantship Award</w:t>
      </w:r>
    </w:p>
    <w:p w:rsidR="001874BD" w:rsidRDefault="00B6399E" w:rsidP="001D0F01">
      <w:pPr>
        <w:pStyle w:val="ListParagraph"/>
        <w:numPr>
          <w:ilvl w:val="0"/>
          <w:numId w:val="17"/>
        </w:numPr>
      </w:pPr>
      <w:r>
        <w:t xml:space="preserve">E. V. </w:t>
      </w:r>
      <w:proofErr w:type="spellStart"/>
      <w:r>
        <w:t>Estensen</w:t>
      </w:r>
      <w:proofErr w:type="spellEnd"/>
      <w:r>
        <w:t xml:space="preserve"> Award: Outstanding Psychology </w:t>
      </w:r>
      <w:r w:rsidR="001874BD">
        <w:t>Major</w:t>
      </w:r>
    </w:p>
    <w:p w:rsidR="00B6399E" w:rsidRDefault="00B6399E" w:rsidP="001D0F01">
      <w:pPr>
        <w:pStyle w:val="ListParagraph"/>
        <w:numPr>
          <w:ilvl w:val="0"/>
          <w:numId w:val="17"/>
        </w:numPr>
      </w:pPr>
      <w:r>
        <w:t xml:space="preserve">Advanced Undergraduate Research Award, ND </w:t>
      </w:r>
      <w:proofErr w:type="spellStart"/>
      <w:r>
        <w:t>EPSCoR</w:t>
      </w:r>
      <w:proofErr w:type="spellEnd"/>
    </w:p>
    <w:p w:rsidR="001874BD" w:rsidRPr="001874BD" w:rsidRDefault="001874BD" w:rsidP="001D0F01">
      <w:pPr>
        <w:numPr>
          <w:ilvl w:val="0"/>
          <w:numId w:val="17"/>
        </w:numPr>
      </w:pPr>
      <w:r w:rsidRPr="001874BD">
        <w:t>Psi Chi</w:t>
      </w:r>
      <w:r>
        <w:t xml:space="preserve"> National Honor Society</w:t>
      </w:r>
    </w:p>
    <w:p w:rsidR="001874BD" w:rsidRPr="001874BD" w:rsidRDefault="001874BD" w:rsidP="001D0F01">
      <w:pPr>
        <w:numPr>
          <w:ilvl w:val="0"/>
          <w:numId w:val="17"/>
        </w:numPr>
      </w:pPr>
      <w:r w:rsidRPr="001874BD">
        <w:lastRenderedPageBreak/>
        <w:t>Phi Kappa Phi</w:t>
      </w:r>
      <w:r>
        <w:t xml:space="preserve"> National Honor Society</w:t>
      </w:r>
    </w:p>
    <w:p w:rsidR="001874BD" w:rsidRPr="001874BD" w:rsidRDefault="001874BD" w:rsidP="001D0F01">
      <w:pPr>
        <w:numPr>
          <w:ilvl w:val="0"/>
          <w:numId w:val="17"/>
        </w:numPr>
      </w:pPr>
      <w:r w:rsidRPr="001874BD">
        <w:t>Golden Key International Honor Society</w:t>
      </w:r>
    </w:p>
    <w:p w:rsidR="001874BD" w:rsidRPr="001874BD" w:rsidRDefault="001874BD" w:rsidP="001D0F01">
      <w:pPr>
        <w:numPr>
          <w:ilvl w:val="0"/>
          <w:numId w:val="17"/>
        </w:numPr>
      </w:pPr>
      <w:r w:rsidRPr="001874BD">
        <w:t>Mortar Board</w:t>
      </w:r>
      <w:r>
        <w:t xml:space="preserve"> National Honor Society</w:t>
      </w:r>
    </w:p>
    <w:p w:rsidR="001874BD" w:rsidRDefault="001874BD" w:rsidP="001D0F01"/>
    <w:p w:rsidR="00B6399E" w:rsidRDefault="00B6399E" w:rsidP="001D0F01">
      <w:pPr>
        <w:ind w:left="720" w:hanging="720"/>
      </w:pPr>
    </w:p>
    <w:p w:rsidR="00B6399E" w:rsidRDefault="00B6399E" w:rsidP="001D0F01">
      <w:pPr>
        <w:rPr>
          <w:b/>
          <w:bCs/>
          <w:u w:val="single"/>
        </w:rPr>
      </w:pPr>
      <w:r>
        <w:rPr>
          <w:b/>
          <w:bCs/>
          <w:u w:val="single"/>
        </w:rPr>
        <w:t>Membership in Professional Organizations</w:t>
      </w:r>
    </w:p>
    <w:p w:rsidR="00B6399E" w:rsidRDefault="00B6399E" w:rsidP="001D0F01">
      <w:pPr>
        <w:pStyle w:val="ListParagraph"/>
        <w:numPr>
          <w:ilvl w:val="0"/>
          <w:numId w:val="18"/>
        </w:numPr>
        <w:ind w:left="720"/>
      </w:pPr>
      <w:r>
        <w:t>Amer</w:t>
      </w:r>
      <w:r w:rsidR="007B0EE7">
        <w:t>ican Psychological Association</w:t>
      </w:r>
    </w:p>
    <w:p w:rsidR="00E034DF" w:rsidRPr="007B0EE7" w:rsidRDefault="007B0EE7" w:rsidP="007B0EE7">
      <w:pPr>
        <w:pStyle w:val="ListParagraph"/>
        <w:widowControl w:val="0"/>
        <w:numPr>
          <w:ilvl w:val="0"/>
          <w:numId w:val="18"/>
        </w:numPr>
        <w:ind w:left="720"/>
        <w:rPr>
          <w:b/>
          <w:snapToGrid w:val="0"/>
          <w:color w:val="000000"/>
          <w:u w:val="single"/>
        </w:rPr>
      </w:pPr>
      <w:r>
        <w:t>North Dakota Psychological Association</w:t>
      </w:r>
      <w:r w:rsidR="00E034DF" w:rsidRPr="007B0EE7">
        <w:rPr>
          <w:b/>
          <w:u w:val="single"/>
        </w:rPr>
        <w:br w:type="page"/>
      </w:r>
    </w:p>
    <w:p w:rsidR="001D0F01" w:rsidRPr="001D0F01" w:rsidRDefault="001D0F01" w:rsidP="001D0F01">
      <w:pPr>
        <w:pStyle w:val="DefaultText"/>
        <w:widowControl w:val="0"/>
        <w:rPr>
          <w:b/>
          <w:szCs w:val="24"/>
          <w:u w:val="single"/>
        </w:rPr>
      </w:pPr>
      <w:r w:rsidRPr="001D0F01">
        <w:rPr>
          <w:b/>
          <w:szCs w:val="24"/>
          <w:u w:val="single"/>
        </w:rPr>
        <w:lastRenderedPageBreak/>
        <w:t>References</w:t>
      </w:r>
    </w:p>
    <w:p w:rsidR="009C7494" w:rsidRPr="00A951A0" w:rsidRDefault="009C7494" w:rsidP="001D0F01">
      <w:pPr>
        <w:pStyle w:val="DefaultText"/>
        <w:widowControl w:val="0"/>
        <w:rPr>
          <w:b/>
          <w:sz w:val="16"/>
          <w:szCs w:val="16"/>
        </w:rPr>
      </w:pPr>
    </w:p>
    <w:p w:rsidR="009C7494" w:rsidRDefault="009C7494" w:rsidP="001D0F01">
      <w:pPr>
        <w:pStyle w:val="DefaultText"/>
        <w:widowControl w:val="0"/>
        <w:ind w:left="720"/>
        <w:rPr>
          <w:b/>
        </w:rPr>
      </w:pPr>
      <w:r>
        <w:rPr>
          <w:b/>
        </w:rPr>
        <w:t>David Vogel, Ph.D.</w:t>
      </w:r>
    </w:p>
    <w:p w:rsidR="009C7494" w:rsidRDefault="009C7494" w:rsidP="001D0F01">
      <w:pPr>
        <w:pStyle w:val="DefaultText"/>
        <w:widowControl w:val="0"/>
        <w:ind w:left="720"/>
      </w:pPr>
      <w:r>
        <w:t>Associate Professor and Director of Training</w:t>
      </w:r>
    </w:p>
    <w:p w:rsidR="009C7494" w:rsidRDefault="009C7494" w:rsidP="001D0F01">
      <w:pPr>
        <w:pStyle w:val="DefaultText"/>
        <w:widowControl w:val="0"/>
        <w:ind w:left="720"/>
      </w:pPr>
      <w:r>
        <w:t>Licensed Psychologist</w:t>
      </w:r>
    </w:p>
    <w:p w:rsidR="009C7494" w:rsidRDefault="009C7494" w:rsidP="001D0F01">
      <w:pPr>
        <w:pStyle w:val="DefaultText"/>
        <w:widowControl w:val="0"/>
        <w:ind w:left="720"/>
      </w:pPr>
      <w:r>
        <w:t xml:space="preserve">W112 </w:t>
      </w:r>
      <w:proofErr w:type="spellStart"/>
      <w:r>
        <w:t>Lagomarcino</w:t>
      </w:r>
      <w:proofErr w:type="spellEnd"/>
      <w:r>
        <w:t xml:space="preserve"> Hall</w:t>
      </w:r>
    </w:p>
    <w:p w:rsidR="009C7494" w:rsidRDefault="009C7494" w:rsidP="001D0F01">
      <w:pPr>
        <w:pStyle w:val="DefaultText"/>
        <w:widowControl w:val="0"/>
        <w:ind w:left="720"/>
      </w:pPr>
      <w:r>
        <w:t>Department of Psychology</w:t>
      </w:r>
    </w:p>
    <w:p w:rsidR="009C7494" w:rsidRDefault="009C7494" w:rsidP="001D0F01">
      <w:pPr>
        <w:pStyle w:val="DefaultText"/>
        <w:widowControl w:val="0"/>
        <w:ind w:left="720"/>
      </w:pP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C7494" w:rsidRDefault="009C7494" w:rsidP="001D0F01">
      <w:pPr>
        <w:pStyle w:val="DefaultText"/>
        <w:widowControl w:val="0"/>
        <w:ind w:left="720"/>
      </w:pPr>
      <w:smartTag w:uri="urn:schemas-microsoft-com:office:smarttags" w:element="place">
        <w:smartTag w:uri="urn:schemas-microsoft-com:office:smarttags" w:element="City">
          <w:r>
            <w:t>Ames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  <w:r>
          <w:t xml:space="preserve"> </w:t>
        </w:r>
        <w:smartTag w:uri="urn:schemas-microsoft-com:office:smarttags" w:element="PostalCode">
          <w:r>
            <w:t>50011-3180</w:t>
          </w:r>
        </w:smartTag>
      </w:smartTag>
    </w:p>
    <w:p w:rsidR="009C7494" w:rsidRDefault="009C7494" w:rsidP="001D0F01">
      <w:pPr>
        <w:pStyle w:val="DefaultText"/>
        <w:widowControl w:val="0"/>
        <w:ind w:left="720"/>
      </w:pPr>
      <w:r>
        <w:t>515-294-1582</w:t>
      </w:r>
    </w:p>
    <w:p w:rsidR="009C7494" w:rsidRDefault="009C7494" w:rsidP="001D0F01">
      <w:pPr>
        <w:pStyle w:val="DefaultText"/>
        <w:widowControl w:val="0"/>
        <w:ind w:left="720"/>
      </w:pPr>
      <w:r>
        <w:t>dvogel@iastate.edu</w:t>
      </w:r>
    </w:p>
    <w:p w:rsidR="00E034DF" w:rsidRDefault="00E034DF" w:rsidP="001D0F01">
      <w:pPr>
        <w:pStyle w:val="DefaultText"/>
        <w:widowControl w:val="0"/>
        <w:ind w:left="720"/>
        <w:rPr>
          <w:b/>
        </w:rPr>
      </w:pPr>
    </w:p>
    <w:p w:rsidR="009C7494" w:rsidRDefault="009C7494" w:rsidP="001D0F01">
      <w:pPr>
        <w:pStyle w:val="DefaultText"/>
        <w:widowControl w:val="0"/>
        <w:ind w:left="720"/>
        <w:rPr>
          <w:b/>
        </w:rPr>
      </w:pPr>
      <w:r>
        <w:rPr>
          <w:b/>
        </w:rPr>
        <w:t>Patrick I. Armstrong, Ph.D.</w:t>
      </w:r>
    </w:p>
    <w:p w:rsidR="009C7494" w:rsidRDefault="009C7494" w:rsidP="001D0F01">
      <w:pPr>
        <w:pStyle w:val="DefaultText"/>
        <w:widowControl w:val="0"/>
        <w:ind w:left="720"/>
      </w:pPr>
      <w:r>
        <w:t xml:space="preserve">Assistant Professor </w:t>
      </w:r>
    </w:p>
    <w:p w:rsidR="009C7494" w:rsidRDefault="009C7494" w:rsidP="001D0F01">
      <w:pPr>
        <w:pStyle w:val="DefaultText"/>
        <w:widowControl w:val="0"/>
        <w:ind w:left="720"/>
      </w:pPr>
      <w:r>
        <w:t xml:space="preserve">W112 </w:t>
      </w:r>
      <w:proofErr w:type="spellStart"/>
      <w:r>
        <w:t>Lagomarcino</w:t>
      </w:r>
      <w:proofErr w:type="spellEnd"/>
      <w:r>
        <w:t xml:space="preserve"> Hall</w:t>
      </w:r>
    </w:p>
    <w:p w:rsidR="009C7494" w:rsidRDefault="009C7494" w:rsidP="001D0F01">
      <w:pPr>
        <w:pStyle w:val="DefaultText"/>
        <w:widowControl w:val="0"/>
        <w:ind w:left="720"/>
      </w:pPr>
      <w:r>
        <w:t>Department of Psychology</w:t>
      </w:r>
    </w:p>
    <w:p w:rsidR="009C7494" w:rsidRDefault="009C7494" w:rsidP="001D0F01">
      <w:pPr>
        <w:pStyle w:val="DefaultText"/>
        <w:widowControl w:val="0"/>
        <w:ind w:left="720"/>
      </w:pP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C7494" w:rsidRDefault="009C7494" w:rsidP="001D0F01">
      <w:pPr>
        <w:pStyle w:val="DefaultText"/>
        <w:widowControl w:val="0"/>
        <w:ind w:left="720"/>
      </w:pPr>
      <w:smartTag w:uri="urn:schemas-microsoft-com:office:smarttags" w:element="place">
        <w:smartTag w:uri="urn:schemas-microsoft-com:office:smarttags" w:element="City">
          <w:r>
            <w:t>Ames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  <w:r>
          <w:t xml:space="preserve"> </w:t>
        </w:r>
        <w:smartTag w:uri="urn:schemas-microsoft-com:office:smarttags" w:element="PostalCode">
          <w:r>
            <w:t>50011-3180</w:t>
          </w:r>
        </w:smartTag>
      </w:smartTag>
    </w:p>
    <w:p w:rsidR="009C7494" w:rsidRPr="009C7494" w:rsidRDefault="009C7494" w:rsidP="001D0F01">
      <w:pPr>
        <w:pStyle w:val="DefaultText"/>
        <w:widowControl w:val="0"/>
        <w:ind w:left="720"/>
        <w:rPr>
          <w:szCs w:val="24"/>
          <w:lang w:val="en"/>
        </w:rPr>
      </w:pPr>
      <w:r w:rsidRPr="009C7494">
        <w:rPr>
          <w:szCs w:val="24"/>
          <w:lang w:val="en"/>
        </w:rPr>
        <w:t>515-294-8788</w:t>
      </w:r>
    </w:p>
    <w:p w:rsidR="009C7494" w:rsidRDefault="0079467D" w:rsidP="001D0F01">
      <w:pPr>
        <w:pStyle w:val="DefaultText"/>
        <w:widowControl w:val="0"/>
        <w:ind w:left="720"/>
      </w:pPr>
      <w:hyperlink r:id="rId6" w:history="1">
        <w:r w:rsidR="009C7494" w:rsidRPr="00284F4A">
          <w:rPr>
            <w:rStyle w:val="Hyperlink"/>
          </w:rPr>
          <w:t>pia@iastate.edu</w:t>
        </w:r>
      </w:hyperlink>
    </w:p>
    <w:p w:rsidR="009C7494" w:rsidRDefault="009C7494" w:rsidP="001D0F01">
      <w:pPr>
        <w:pStyle w:val="DefaultText"/>
        <w:widowControl w:val="0"/>
        <w:ind w:left="720"/>
        <w:rPr>
          <w:b/>
        </w:rPr>
      </w:pPr>
    </w:p>
    <w:p w:rsidR="009C7494" w:rsidRDefault="009C7494" w:rsidP="001D0F01">
      <w:pPr>
        <w:pStyle w:val="DefaultText"/>
        <w:widowControl w:val="0"/>
        <w:ind w:left="720"/>
        <w:rPr>
          <w:b/>
        </w:rPr>
      </w:pPr>
      <w:r>
        <w:rPr>
          <w:b/>
        </w:rPr>
        <w:t xml:space="preserve">Douglas G. </w:t>
      </w:r>
      <w:proofErr w:type="spellStart"/>
      <w:r>
        <w:rPr>
          <w:b/>
        </w:rPr>
        <w:t>Bonett</w:t>
      </w:r>
      <w:proofErr w:type="spellEnd"/>
      <w:r>
        <w:rPr>
          <w:b/>
        </w:rPr>
        <w:t>, Ph.D.</w:t>
      </w:r>
    </w:p>
    <w:p w:rsidR="009C7494" w:rsidRDefault="009C7494" w:rsidP="001D0F01">
      <w:pPr>
        <w:pStyle w:val="DefaultText"/>
        <w:widowControl w:val="0"/>
        <w:ind w:left="720"/>
      </w:pPr>
      <w:r>
        <w:t>Professor of Psychology and Statistics</w:t>
      </w:r>
    </w:p>
    <w:p w:rsidR="009C7494" w:rsidRPr="009C7494" w:rsidRDefault="009C7494" w:rsidP="001D0F01">
      <w:pPr>
        <w:pStyle w:val="DefaultText"/>
        <w:widowControl w:val="0"/>
        <w:ind w:left="720"/>
        <w:rPr>
          <w:lang w:val="en"/>
        </w:rPr>
      </w:pPr>
      <w:r w:rsidRPr="009C7494">
        <w:rPr>
          <w:lang w:val="en"/>
        </w:rPr>
        <w:t>487B Science I</w:t>
      </w:r>
      <w:r w:rsidRPr="009C7494">
        <w:rPr>
          <w:lang w:val="en"/>
        </w:rPr>
        <w:br/>
        <w:t>Ames, IA 50011-3180</w:t>
      </w:r>
    </w:p>
    <w:p w:rsidR="009C7494" w:rsidRPr="009C7494" w:rsidRDefault="009C7494" w:rsidP="001D0F01">
      <w:pPr>
        <w:pStyle w:val="DefaultText"/>
        <w:widowControl w:val="0"/>
        <w:ind w:left="720"/>
        <w:rPr>
          <w:lang w:val="en"/>
        </w:rPr>
      </w:pPr>
      <w:r w:rsidRPr="009C7494">
        <w:rPr>
          <w:lang w:val="en"/>
        </w:rPr>
        <w:t>515-294-2119</w:t>
      </w:r>
    </w:p>
    <w:p w:rsidR="009C7494" w:rsidRPr="009C7494" w:rsidRDefault="0079467D" w:rsidP="001D0F01">
      <w:pPr>
        <w:pStyle w:val="DefaultText"/>
        <w:widowControl w:val="0"/>
        <w:ind w:left="720"/>
        <w:rPr>
          <w:lang w:val="en"/>
        </w:rPr>
      </w:pPr>
      <w:hyperlink r:id="rId7" w:history="1">
        <w:r w:rsidR="009C7494" w:rsidRPr="009C7494">
          <w:rPr>
            <w:rStyle w:val="Hyperlink"/>
            <w:lang w:val="en"/>
          </w:rPr>
          <w:t>dgbonett@iastate.edu</w:t>
        </w:r>
      </w:hyperlink>
    </w:p>
    <w:p w:rsidR="009C7494" w:rsidRPr="009C7494" w:rsidRDefault="009C7494" w:rsidP="001D0F01">
      <w:pPr>
        <w:pStyle w:val="DefaultText"/>
        <w:widowControl w:val="0"/>
        <w:ind w:left="720"/>
        <w:rPr>
          <w:b/>
        </w:rPr>
      </w:pPr>
    </w:p>
    <w:p w:rsidR="009C7494" w:rsidRPr="009C7494" w:rsidRDefault="009C7494" w:rsidP="001D0F01">
      <w:pPr>
        <w:pStyle w:val="DefaultText"/>
        <w:widowControl w:val="0"/>
        <w:ind w:left="720"/>
        <w:rPr>
          <w:b/>
        </w:rPr>
      </w:pPr>
    </w:p>
    <w:p w:rsidR="00E034DF" w:rsidRDefault="00E034DF" w:rsidP="00E034DF">
      <w:pPr>
        <w:pStyle w:val="DefaultText"/>
        <w:widowControl w:val="0"/>
        <w:ind w:left="720"/>
        <w:rPr>
          <w:b/>
        </w:rPr>
      </w:pPr>
      <w:r>
        <w:rPr>
          <w:b/>
        </w:rPr>
        <w:t>Julie M. Corkery, Ph.D.</w:t>
      </w:r>
    </w:p>
    <w:p w:rsidR="00E034DF" w:rsidRPr="008F209C" w:rsidRDefault="00E034DF" w:rsidP="00E034DF">
      <w:pPr>
        <w:pStyle w:val="DefaultText"/>
        <w:widowControl w:val="0"/>
        <w:ind w:left="720"/>
      </w:pPr>
      <w:r w:rsidRPr="008F209C">
        <w:t>Training Director</w:t>
      </w:r>
    </w:p>
    <w:p w:rsidR="00E034DF" w:rsidRPr="008F209C" w:rsidRDefault="00E034DF" w:rsidP="00E034DF">
      <w:pPr>
        <w:pStyle w:val="DefaultText"/>
        <w:widowControl w:val="0"/>
        <w:ind w:left="720"/>
      </w:pPr>
      <w:r w:rsidRPr="008F209C">
        <w:t>University Counseling Services</w:t>
      </w:r>
    </w:p>
    <w:p w:rsidR="00E034DF" w:rsidRPr="008F209C" w:rsidRDefault="00E034DF" w:rsidP="00E034DF">
      <w:pPr>
        <w:pStyle w:val="DefaultText"/>
        <w:widowControl w:val="0"/>
        <w:ind w:left="720"/>
      </w:pPr>
      <w:r w:rsidRPr="008F209C">
        <w:t xml:space="preserve">3264 </w:t>
      </w:r>
      <w:proofErr w:type="spellStart"/>
      <w:r w:rsidRPr="008F209C">
        <w:t>Westlawn</w:t>
      </w:r>
      <w:proofErr w:type="spellEnd"/>
    </w:p>
    <w:p w:rsidR="00E034DF" w:rsidRPr="008F209C" w:rsidRDefault="00E034DF" w:rsidP="00E034DF">
      <w:pPr>
        <w:pStyle w:val="DefaultText"/>
        <w:widowControl w:val="0"/>
        <w:ind w:left="720"/>
      </w:pPr>
      <w:r w:rsidRPr="008F209C">
        <w:t>University of Iowa</w:t>
      </w:r>
    </w:p>
    <w:p w:rsidR="00E034DF" w:rsidRPr="008F209C" w:rsidRDefault="00E034DF" w:rsidP="00E034DF">
      <w:pPr>
        <w:pStyle w:val="DefaultText"/>
        <w:widowControl w:val="0"/>
        <w:ind w:left="720"/>
      </w:pPr>
      <w:r w:rsidRPr="008F209C">
        <w:t>Iowa City, IA 54224</w:t>
      </w:r>
    </w:p>
    <w:p w:rsidR="00E034DF" w:rsidRPr="008F209C" w:rsidRDefault="00E034DF" w:rsidP="00E034DF">
      <w:pPr>
        <w:pStyle w:val="DefaultText"/>
        <w:widowControl w:val="0"/>
        <w:ind w:left="720"/>
      </w:pPr>
      <w:r w:rsidRPr="008F209C">
        <w:t>319-335-7294</w:t>
      </w:r>
    </w:p>
    <w:p w:rsidR="00E034DF" w:rsidRPr="008F209C" w:rsidRDefault="0079467D" w:rsidP="00E034DF">
      <w:pPr>
        <w:pStyle w:val="DefaultText"/>
        <w:widowControl w:val="0"/>
        <w:ind w:left="720"/>
      </w:pPr>
      <w:hyperlink r:id="rId8" w:history="1">
        <w:r w:rsidR="00E034DF" w:rsidRPr="008F209C">
          <w:rPr>
            <w:rStyle w:val="Hyperlink"/>
          </w:rPr>
          <w:t>Julie-corkery@uiowa.edu</w:t>
        </w:r>
      </w:hyperlink>
    </w:p>
    <w:p w:rsidR="009C7494" w:rsidRPr="009C7494" w:rsidRDefault="009C7494" w:rsidP="001D0F01"/>
    <w:sectPr w:rsidR="009C7494" w:rsidRPr="009C7494" w:rsidSect="006509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2EF"/>
    <w:multiLevelType w:val="hybridMultilevel"/>
    <w:tmpl w:val="8F7C17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54E3B"/>
    <w:multiLevelType w:val="hybridMultilevel"/>
    <w:tmpl w:val="070CDA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D3CA9"/>
    <w:multiLevelType w:val="hybridMultilevel"/>
    <w:tmpl w:val="DB7E25F6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D86E1D"/>
    <w:multiLevelType w:val="hybridMultilevel"/>
    <w:tmpl w:val="35DA5FFE"/>
    <w:lvl w:ilvl="0" w:tplc="91B084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17B78"/>
    <w:multiLevelType w:val="hybridMultilevel"/>
    <w:tmpl w:val="1CCC33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5590E"/>
    <w:multiLevelType w:val="hybridMultilevel"/>
    <w:tmpl w:val="88F23A02"/>
    <w:lvl w:ilvl="0" w:tplc="0409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0226194"/>
    <w:multiLevelType w:val="hybridMultilevel"/>
    <w:tmpl w:val="74963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4DBD"/>
    <w:multiLevelType w:val="hybridMultilevel"/>
    <w:tmpl w:val="101205D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9D16C35"/>
    <w:multiLevelType w:val="hybridMultilevel"/>
    <w:tmpl w:val="ECC4DFB2"/>
    <w:lvl w:ilvl="0" w:tplc="0409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3AC84766"/>
    <w:multiLevelType w:val="hybridMultilevel"/>
    <w:tmpl w:val="D0FE455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2AE4FDA"/>
    <w:multiLevelType w:val="hybridMultilevel"/>
    <w:tmpl w:val="68E21BA4"/>
    <w:lvl w:ilvl="0" w:tplc="0409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4ED507E2"/>
    <w:multiLevelType w:val="hybridMultilevel"/>
    <w:tmpl w:val="425076E2"/>
    <w:lvl w:ilvl="0" w:tplc="91B084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E5EFF"/>
    <w:multiLevelType w:val="hybridMultilevel"/>
    <w:tmpl w:val="3D369E0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B27BC5"/>
    <w:multiLevelType w:val="hybridMultilevel"/>
    <w:tmpl w:val="F2CE5A54"/>
    <w:lvl w:ilvl="0" w:tplc="91B084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271E9"/>
    <w:multiLevelType w:val="hybridMultilevel"/>
    <w:tmpl w:val="7A220A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6A63BC"/>
    <w:multiLevelType w:val="hybridMultilevel"/>
    <w:tmpl w:val="EC0641E2"/>
    <w:lvl w:ilvl="0" w:tplc="91B084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900A6A"/>
    <w:multiLevelType w:val="hybridMultilevel"/>
    <w:tmpl w:val="69E6F346"/>
    <w:lvl w:ilvl="0" w:tplc="0409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6C6660D4"/>
    <w:multiLevelType w:val="hybridMultilevel"/>
    <w:tmpl w:val="E50EEF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2929F0"/>
    <w:multiLevelType w:val="hybridMultilevel"/>
    <w:tmpl w:val="26B6A0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446FE"/>
    <w:multiLevelType w:val="hybridMultilevel"/>
    <w:tmpl w:val="A06E3BA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19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7"/>
    <w:rsid w:val="000034EB"/>
    <w:rsid w:val="00006F87"/>
    <w:rsid w:val="00076ADD"/>
    <w:rsid w:val="000A2250"/>
    <w:rsid w:val="000B0784"/>
    <w:rsid w:val="000C07F5"/>
    <w:rsid w:val="00155360"/>
    <w:rsid w:val="001874BD"/>
    <w:rsid w:val="001D0F01"/>
    <w:rsid w:val="00293CBC"/>
    <w:rsid w:val="002A2181"/>
    <w:rsid w:val="002C6A89"/>
    <w:rsid w:val="002C7FD3"/>
    <w:rsid w:val="002D7C3B"/>
    <w:rsid w:val="00391594"/>
    <w:rsid w:val="003A0431"/>
    <w:rsid w:val="003A3B88"/>
    <w:rsid w:val="003D52F5"/>
    <w:rsid w:val="004A2AF3"/>
    <w:rsid w:val="00544400"/>
    <w:rsid w:val="00546E98"/>
    <w:rsid w:val="00560BF8"/>
    <w:rsid w:val="006037CC"/>
    <w:rsid w:val="00650936"/>
    <w:rsid w:val="006600A0"/>
    <w:rsid w:val="006C29FC"/>
    <w:rsid w:val="006D4630"/>
    <w:rsid w:val="00713050"/>
    <w:rsid w:val="0079467D"/>
    <w:rsid w:val="0079520A"/>
    <w:rsid w:val="007B0EE7"/>
    <w:rsid w:val="008169D1"/>
    <w:rsid w:val="00823F83"/>
    <w:rsid w:val="00860AD5"/>
    <w:rsid w:val="00860F82"/>
    <w:rsid w:val="00877806"/>
    <w:rsid w:val="009B6BA7"/>
    <w:rsid w:val="009C7494"/>
    <w:rsid w:val="00A73C26"/>
    <w:rsid w:val="00AE54FA"/>
    <w:rsid w:val="00B6399E"/>
    <w:rsid w:val="00BA4FB7"/>
    <w:rsid w:val="00BE0274"/>
    <w:rsid w:val="00BE19F3"/>
    <w:rsid w:val="00CB2161"/>
    <w:rsid w:val="00CC0AD4"/>
    <w:rsid w:val="00E034DF"/>
    <w:rsid w:val="00ED426D"/>
    <w:rsid w:val="00F30B4F"/>
    <w:rsid w:val="00F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72F2F7D-D270-45A4-AAC4-F3E76DA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BA4FB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44400"/>
    <w:pPr>
      <w:ind w:left="720"/>
      <w:contextualSpacing/>
    </w:pPr>
  </w:style>
  <w:style w:type="paragraph" w:styleId="PlainText">
    <w:name w:val="Plain Text"/>
    <w:basedOn w:val="Normal"/>
    <w:link w:val="PlainTextChar"/>
    <w:rsid w:val="006C29F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29F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7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796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397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14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49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9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0903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6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945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9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04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36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83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8174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407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198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1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565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455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-corkery@uiow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gbonett@ia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a@iastat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A599-CED7-40D4-9BDC-5DA278D5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R. Edwards, M.S.</dc:creator>
  <cp:lastModifiedBy>Sarah</cp:lastModifiedBy>
  <cp:revision>2</cp:revision>
  <cp:lastPrinted>2012-10-12T21:24:00Z</cp:lastPrinted>
  <dcterms:created xsi:type="dcterms:W3CDTF">2014-04-26T22:12:00Z</dcterms:created>
  <dcterms:modified xsi:type="dcterms:W3CDTF">2014-04-26T22:12:00Z</dcterms:modified>
</cp:coreProperties>
</file>